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160D" w14:textId="77777777" w:rsidR="0065557B" w:rsidRPr="0065557B" w:rsidRDefault="0065557B" w:rsidP="0065557B">
      <w:pPr>
        <w:jc w:val="center"/>
        <w:outlineLvl w:val="1"/>
        <w:rPr>
          <w:rFonts w:ascii="Times New Roman" w:eastAsia="標楷體" w:hAnsi="標楷體" w:cs="Times New Roman"/>
          <w:b/>
          <w:sz w:val="28"/>
          <w:szCs w:val="28"/>
        </w:rPr>
      </w:pPr>
      <w:bookmarkStart w:id="0" w:name="_Toc419715299"/>
      <w:bookmarkStart w:id="1" w:name="_Toc54860779"/>
      <w:r w:rsidRPr="0065557B">
        <w:rPr>
          <w:rFonts w:ascii="Times New Roman" w:eastAsia="標楷體" w:hAnsi="標楷體" w:cs="Times New Roman" w:hint="eastAsia"/>
          <w:b/>
          <w:sz w:val="28"/>
          <w:szCs w:val="28"/>
        </w:rPr>
        <w:t>淡江大學</w:t>
      </w:r>
      <w:r w:rsidR="00851605" w:rsidRPr="006824F6">
        <w:rPr>
          <w:rFonts w:ascii="Times New Roman" w:eastAsia="標楷體" w:hAnsi="標楷體" w:cs="Times New Roman" w:hint="eastAsia"/>
          <w:b/>
          <w:sz w:val="28"/>
          <w:szCs w:val="28"/>
        </w:rPr>
        <w:t>教育學院</w:t>
      </w:r>
      <w:r w:rsidRPr="0065557B">
        <w:rPr>
          <w:rFonts w:ascii="Times New Roman" w:eastAsia="標楷體" w:hAnsi="標楷體" w:cs="Times New Roman"/>
          <w:b/>
          <w:sz w:val="28"/>
          <w:szCs w:val="28"/>
        </w:rPr>
        <w:t>「</w:t>
      </w:r>
      <w:r w:rsidR="00134875">
        <w:rPr>
          <w:rFonts w:ascii="Times New Roman" w:eastAsia="標楷體" w:hAnsi="標楷體" w:cs="Times New Roman" w:hint="eastAsia"/>
          <w:b/>
          <w:sz w:val="28"/>
          <w:szCs w:val="28"/>
        </w:rPr>
        <w:t>教育心理健康</w:t>
      </w:r>
      <w:r w:rsidR="0032291F">
        <w:rPr>
          <w:rFonts w:ascii="Times New Roman" w:eastAsia="標楷體" w:hAnsi="標楷體" w:cs="Times New Roman" w:hint="eastAsia"/>
          <w:b/>
          <w:sz w:val="28"/>
          <w:szCs w:val="28"/>
        </w:rPr>
        <w:t>與科技</w:t>
      </w:r>
      <w:r w:rsidRPr="0065557B">
        <w:rPr>
          <w:rFonts w:ascii="Times New Roman" w:eastAsia="標楷體" w:hAnsi="標楷體" w:cs="Times New Roman" w:hint="eastAsia"/>
          <w:b/>
          <w:sz w:val="28"/>
          <w:szCs w:val="28"/>
        </w:rPr>
        <w:t>碩士學分學程</w:t>
      </w:r>
      <w:r w:rsidRPr="0065557B">
        <w:rPr>
          <w:rFonts w:ascii="Times New Roman" w:eastAsia="標楷體" w:hAnsi="標楷體" w:cs="Times New Roman"/>
          <w:b/>
          <w:sz w:val="28"/>
          <w:szCs w:val="28"/>
        </w:rPr>
        <w:t>」實施規則</w:t>
      </w:r>
      <w:bookmarkEnd w:id="0"/>
      <w:bookmarkEnd w:id="1"/>
    </w:p>
    <w:p w14:paraId="0CF8C71E" w14:textId="77777777" w:rsidR="000527CA" w:rsidRPr="00260F45" w:rsidRDefault="000527CA" w:rsidP="000527CA">
      <w:pPr>
        <w:spacing w:line="240" w:lineRule="exact"/>
        <w:ind w:leftChars="1595" w:left="4588" w:hangingChars="422" w:hanging="760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260F45">
        <w:rPr>
          <w:rFonts w:ascii="Times New Roman" w:eastAsia="標楷體" w:hAnsi="Times New Roman" w:cs="Times New Roman"/>
          <w:sz w:val="18"/>
          <w:szCs w:val="18"/>
        </w:rPr>
        <w:t xml:space="preserve">110.5.20 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教育科技學系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109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2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5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次系</w:t>
      </w:r>
      <w:proofErr w:type="gramStart"/>
      <w:r w:rsidR="00457E99" w:rsidRPr="00260F45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260F45">
        <w:rPr>
          <w:rFonts w:ascii="Times New Roman" w:eastAsia="標楷體" w:hAnsi="Times New Roman" w:cs="Times New Roman"/>
          <w:sz w:val="18"/>
          <w:szCs w:val="18"/>
        </w:rPr>
        <w:t>會議通過</w:t>
      </w:r>
    </w:p>
    <w:p w14:paraId="3EFB8DEF" w14:textId="77777777" w:rsidR="000527CA" w:rsidRPr="00260F45" w:rsidRDefault="000527CA" w:rsidP="00B13854">
      <w:pPr>
        <w:spacing w:line="240" w:lineRule="exact"/>
        <w:jc w:val="right"/>
        <w:rPr>
          <w:rFonts w:ascii="Times New Roman" w:eastAsia="標楷體" w:hAnsi="Times New Roman" w:cs="Times New Roman"/>
          <w:sz w:val="14"/>
          <w:szCs w:val="14"/>
        </w:rPr>
      </w:pPr>
      <w:r w:rsidRPr="00260F45">
        <w:rPr>
          <w:rFonts w:ascii="Times New Roman" w:eastAsia="標楷體" w:hAnsi="Times New Roman" w:cs="Times New Roman"/>
          <w:sz w:val="18"/>
          <w:szCs w:val="18"/>
        </w:rPr>
        <w:t xml:space="preserve">110.6.17 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教育心理與諮商研究所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109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2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3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次所</w:t>
      </w:r>
      <w:proofErr w:type="gramStart"/>
      <w:r w:rsidRPr="00260F45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260F45">
        <w:rPr>
          <w:rFonts w:ascii="Times New Roman" w:eastAsia="標楷體" w:hAnsi="Times New Roman" w:cs="Times New Roman"/>
          <w:sz w:val="18"/>
          <w:szCs w:val="18"/>
        </w:rPr>
        <w:t>會議通過</w:t>
      </w:r>
    </w:p>
    <w:p w14:paraId="5380E0F7" w14:textId="77777777" w:rsidR="00B13854" w:rsidRPr="00260F45" w:rsidRDefault="00B13854" w:rsidP="00B13854">
      <w:pPr>
        <w:spacing w:line="240" w:lineRule="exact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260F45">
        <w:rPr>
          <w:rFonts w:ascii="Times New Roman" w:eastAsia="標楷體" w:hAnsi="Times New Roman" w:cs="Times New Roman"/>
          <w:sz w:val="18"/>
          <w:szCs w:val="18"/>
        </w:rPr>
        <w:t xml:space="preserve">110.6.23 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教育學院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109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2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2</w:t>
      </w:r>
      <w:r w:rsidRPr="00260F45">
        <w:rPr>
          <w:rFonts w:ascii="Times New Roman" w:eastAsia="標楷體" w:hAnsi="Times New Roman" w:cs="Times New Roman"/>
          <w:sz w:val="18"/>
          <w:szCs w:val="18"/>
        </w:rPr>
        <w:t>院</w:t>
      </w:r>
      <w:proofErr w:type="gramStart"/>
      <w:r w:rsidRPr="00260F45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260F45">
        <w:rPr>
          <w:rFonts w:ascii="Times New Roman" w:eastAsia="標楷體" w:hAnsi="Times New Roman" w:cs="Times New Roman"/>
          <w:sz w:val="18"/>
          <w:szCs w:val="18"/>
        </w:rPr>
        <w:t>會議通過</w:t>
      </w:r>
    </w:p>
    <w:p w14:paraId="12434717" w14:textId="77777777" w:rsidR="00260F45" w:rsidRPr="00260F45" w:rsidRDefault="00260F45" w:rsidP="00B13854">
      <w:pPr>
        <w:spacing w:line="240" w:lineRule="exact"/>
        <w:jc w:val="right"/>
        <w:rPr>
          <w:rFonts w:ascii="Times New Roman" w:eastAsia="標楷體" w:hAnsi="Times New Roman" w:cs="Times New Roman"/>
          <w:sz w:val="14"/>
          <w:szCs w:val="14"/>
        </w:rPr>
      </w:pPr>
      <w:r w:rsidRPr="00260F45">
        <w:rPr>
          <w:rFonts w:ascii="Times New Roman" w:eastAsia="標楷體" w:hAnsi="Times New Roman" w:cs="Times New Roman"/>
          <w:sz w:val="18"/>
          <w:szCs w:val="18"/>
        </w:rPr>
        <w:t xml:space="preserve">110.9.15 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教育科技學系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110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次系</w:t>
      </w:r>
      <w:proofErr w:type="gramStart"/>
      <w:r w:rsidRPr="00260F45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260F45">
        <w:rPr>
          <w:rFonts w:ascii="Times New Roman" w:eastAsia="標楷體" w:hAnsi="Times New Roman" w:cs="Times New Roman"/>
          <w:sz w:val="18"/>
          <w:szCs w:val="18"/>
        </w:rPr>
        <w:t>會議修正通過</w:t>
      </w:r>
    </w:p>
    <w:p w14:paraId="3A0AEB4A" w14:textId="77777777" w:rsidR="00B13854" w:rsidRPr="00260F45" w:rsidRDefault="00B13854" w:rsidP="00B13854">
      <w:pPr>
        <w:spacing w:line="240" w:lineRule="exact"/>
        <w:jc w:val="right"/>
        <w:rPr>
          <w:rFonts w:ascii="Times New Roman" w:eastAsia="標楷體" w:hAnsi="Times New Roman" w:cs="Times New Roman"/>
          <w:color w:val="FF0000"/>
          <w:sz w:val="14"/>
          <w:szCs w:val="14"/>
        </w:rPr>
      </w:pPr>
      <w:r w:rsidRPr="00260F45">
        <w:rPr>
          <w:rFonts w:ascii="Times New Roman" w:eastAsia="標楷體" w:hAnsi="Times New Roman" w:cs="Times New Roman"/>
          <w:sz w:val="18"/>
          <w:szCs w:val="18"/>
        </w:rPr>
        <w:t xml:space="preserve">110.9.16 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教育心理與諮商研究所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110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</w:t>
      </w:r>
      <w:r w:rsidRPr="00260F45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260F45">
        <w:rPr>
          <w:rFonts w:ascii="Times New Roman" w:eastAsia="標楷體" w:hAnsi="Times New Roman" w:cs="Times New Roman"/>
          <w:sz w:val="18"/>
          <w:szCs w:val="18"/>
        </w:rPr>
        <w:t>1</w:t>
      </w:r>
      <w:r w:rsidRPr="00260F45">
        <w:rPr>
          <w:rFonts w:ascii="Times New Roman" w:eastAsia="標楷體" w:hAnsi="Times New Roman" w:cs="Times New Roman"/>
          <w:sz w:val="18"/>
          <w:szCs w:val="18"/>
        </w:rPr>
        <w:t>次所</w:t>
      </w:r>
      <w:proofErr w:type="gramStart"/>
      <w:r w:rsidRPr="00260F45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260F45">
        <w:rPr>
          <w:rFonts w:ascii="Times New Roman" w:eastAsia="標楷體" w:hAnsi="Times New Roman" w:cs="Times New Roman"/>
          <w:sz w:val="18"/>
          <w:szCs w:val="18"/>
        </w:rPr>
        <w:t>會議修正通過</w:t>
      </w:r>
    </w:p>
    <w:p w14:paraId="4FF1369F" w14:textId="77777777" w:rsidR="0063735E" w:rsidRPr="0063735E" w:rsidRDefault="0063735E" w:rsidP="0063735E">
      <w:pPr>
        <w:spacing w:line="240" w:lineRule="exact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63735E">
        <w:rPr>
          <w:rFonts w:ascii="Times New Roman" w:eastAsia="標楷體" w:hAnsi="Times New Roman" w:cs="Times New Roman"/>
          <w:sz w:val="18"/>
          <w:szCs w:val="18"/>
        </w:rPr>
        <w:t xml:space="preserve">110.09.29 </w:t>
      </w:r>
      <w:r w:rsidRPr="0063735E">
        <w:rPr>
          <w:rFonts w:ascii="Times New Roman" w:eastAsia="標楷體" w:hAnsi="Times New Roman" w:cs="Times New Roman"/>
          <w:sz w:val="18"/>
          <w:szCs w:val="18"/>
        </w:rPr>
        <w:t>教育學院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110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次院</w:t>
      </w:r>
      <w:proofErr w:type="gramStart"/>
      <w:r w:rsidRPr="0063735E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63735E">
        <w:rPr>
          <w:rFonts w:ascii="Times New Roman" w:eastAsia="標楷體" w:hAnsi="Times New Roman" w:cs="Times New Roman"/>
          <w:sz w:val="18"/>
          <w:szCs w:val="18"/>
        </w:rPr>
        <w:t>會議通過</w:t>
      </w:r>
    </w:p>
    <w:p w14:paraId="73C94933" w14:textId="77777777" w:rsidR="0063735E" w:rsidRPr="0063735E" w:rsidRDefault="0063735E" w:rsidP="0063735E">
      <w:pPr>
        <w:spacing w:line="240" w:lineRule="exact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63735E">
        <w:rPr>
          <w:rFonts w:ascii="Times New Roman" w:eastAsia="標楷體" w:hAnsi="Times New Roman" w:cs="Times New Roman"/>
          <w:sz w:val="18"/>
          <w:szCs w:val="18"/>
        </w:rPr>
        <w:t>110.10.27 110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學期</w:t>
      </w:r>
      <w:r w:rsidRPr="0063735E">
        <w:rPr>
          <w:rFonts w:ascii="Times New Roman" w:eastAsia="標楷體" w:hAnsi="Times New Roman" w:cs="Times New Roman" w:hint="eastAsia"/>
          <w:sz w:val="18"/>
          <w:szCs w:val="18"/>
        </w:rPr>
        <w:t>教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務會議通過</w:t>
      </w:r>
    </w:p>
    <w:p w14:paraId="0C0A28C2" w14:textId="77777777" w:rsidR="000527CA" w:rsidRPr="0063735E" w:rsidRDefault="000527CA" w:rsidP="0065557B">
      <w:pPr>
        <w:spacing w:line="240" w:lineRule="exact"/>
        <w:ind w:leftChars="1595" w:left="4419" w:hangingChars="422" w:hanging="591"/>
        <w:jc w:val="right"/>
        <w:rPr>
          <w:rFonts w:ascii="Calibri" w:eastAsia="標楷體" w:hAnsi="標楷體" w:cs="Times New Roman"/>
          <w:color w:val="000000"/>
          <w:sz w:val="14"/>
          <w:szCs w:val="14"/>
        </w:rPr>
      </w:pPr>
    </w:p>
    <w:p w14:paraId="7CCA5E6F" w14:textId="77777777" w:rsidR="0065557B" w:rsidRPr="0065557B" w:rsidRDefault="0065557B" w:rsidP="0065557B">
      <w:pPr>
        <w:spacing w:line="240" w:lineRule="exact"/>
        <w:ind w:leftChars="2203" w:left="5287"/>
        <w:jc w:val="both"/>
        <w:rPr>
          <w:rFonts w:ascii="Calibri" w:eastAsia="標楷體" w:hAnsi="標楷體" w:cs="Times New Roman"/>
          <w:color w:val="000000"/>
        </w:rPr>
      </w:pPr>
    </w:p>
    <w:p w14:paraId="7A95BEDC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一</w:t>
      </w:r>
      <w:r w:rsidRPr="0065557B">
        <w:rPr>
          <w:rFonts w:ascii="標楷體" w:eastAsia="標楷體" w:hAnsi="標楷體" w:cs="Times New Roman" w:hint="eastAsia"/>
          <w:color w:val="000000"/>
        </w:rPr>
        <w:t>條　設立宗旨：</w:t>
      </w:r>
    </w:p>
    <w:p w14:paraId="5DC7E58C" w14:textId="77777777" w:rsidR="0065557B" w:rsidRPr="0065557B" w:rsidRDefault="0065557B" w:rsidP="0065557B">
      <w:pPr>
        <w:widowControl/>
        <w:snapToGrid w:val="0"/>
        <w:spacing w:afterLines="20" w:after="72"/>
        <w:ind w:leftChars="200" w:left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/>
          <w:color w:val="000000"/>
        </w:rPr>
        <w:t>為因應</w:t>
      </w:r>
      <w:r w:rsidR="005750FE">
        <w:rPr>
          <w:rFonts w:ascii="標楷體" w:eastAsia="標楷體" w:hAnsi="標楷體" w:cs="Times New Roman" w:hint="eastAsia"/>
          <w:color w:val="000000"/>
        </w:rPr>
        <w:t>網路數位科技而產生之網路諮商模式，此一模式是結合數位科技與心理諮商之需求明顯增加，</w:t>
      </w:r>
      <w:r w:rsidR="00FF6279" w:rsidRPr="00E31E59">
        <w:rPr>
          <w:rFonts w:ascii="標楷體" w:eastAsia="標楷體" w:hAnsi="標楷體" w:cs="Times New Roman" w:hint="eastAsia"/>
        </w:rPr>
        <w:t>衛生</w:t>
      </w:r>
      <w:proofErr w:type="gramStart"/>
      <w:r w:rsidR="00FF6279" w:rsidRPr="00E31E59">
        <w:rPr>
          <w:rFonts w:ascii="標楷體" w:eastAsia="標楷體" w:hAnsi="標楷體" w:cs="Times New Roman" w:hint="eastAsia"/>
        </w:rPr>
        <w:t>福利部並為此</w:t>
      </w:r>
      <w:proofErr w:type="gramEnd"/>
      <w:r w:rsidR="00FF6279" w:rsidRPr="00E31E59">
        <w:rPr>
          <w:rFonts w:ascii="標楷體" w:eastAsia="標楷體" w:hAnsi="標楷體" w:cs="Times New Roman" w:hint="eastAsia"/>
        </w:rPr>
        <w:t>訂定「心理師執行通訊諮商業務核准作業參考原則」，</w:t>
      </w:r>
      <w:r w:rsidR="005750FE" w:rsidRPr="00E31E59">
        <w:rPr>
          <w:rFonts w:ascii="標楷體" w:eastAsia="標楷體" w:hAnsi="標楷體" w:cs="Times New Roman" w:hint="eastAsia"/>
        </w:rPr>
        <w:t>為</w:t>
      </w:r>
      <w:r w:rsidRPr="00E31E59">
        <w:rPr>
          <w:rFonts w:ascii="標楷體" w:eastAsia="標楷體" w:hAnsi="標楷體" w:cs="Times New Roman" w:hint="eastAsia"/>
        </w:rPr>
        <w:t>強</w:t>
      </w:r>
      <w:r w:rsidRPr="0065557B">
        <w:rPr>
          <w:rFonts w:ascii="標楷體" w:eastAsia="標楷體" w:hAnsi="標楷體" w:cs="Times New Roman" w:hint="eastAsia"/>
          <w:color w:val="000000"/>
        </w:rPr>
        <w:t>化學生就業職能，依本校</w:t>
      </w:r>
      <w:r w:rsidRPr="0065557B">
        <w:rPr>
          <w:rFonts w:ascii="標楷體" w:eastAsia="標楷體" w:hAnsi="標楷體" w:cs="Times New Roman"/>
          <w:color w:val="000000"/>
        </w:rPr>
        <w:t>「開課原則」暨「跨</w:t>
      </w:r>
      <w:proofErr w:type="gramStart"/>
      <w:r w:rsidRPr="0065557B">
        <w:rPr>
          <w:rFonts w:ascii="標楷體" w:eastAsia="標楷體" w:hAnsi="標楷體" w:cs="Times New Roman"/>
          <w:color w:val="000000"/>
        </w:rPr>
        <w:t>系所院學</w:t>
      </w:r>
      <w:proofErr w:type="gramEnd"/>
      <w:r w:rsidRPr="0065557B">
        <w:rPr>
          <w:rFonts w:ascii="標楷體" w:eastAsia="標楷體" w:hAnsi="標楷體" w:cs="Times New Roman"/>
          <w:color w:val="000000"/>
        </w:rPr>
        <w:t>程設置規則」，訂定「</w:t>
      </w:r>
      <w:r w:rsidRPr="0065557B">
        <w:rPr>
          <w:rFonts w:ascii="標楷體" w:eastAsia="標楷體" w:hAnsi="標楷體" w:cs="Times New Roman" w:hint="eastAsia"/>
          <w:color w:val="000000"/>
        </w:rPr>
        <w:t>淡江大學</w:t>
      </w:r>
      <w:r w:rsidR="00851605">
        <w:rPr>
          <w:rFonts w:ascii="標楷體" w:eastAsia="標楷體" w:hAnsi="標楷體" w:cs="Times New Roman" w:hint="eastAsia"/>
          <w:color w:val="000000"/>
        </w:rPr>
        <w:t>教育學院</w:t>
      </w:r>
      <w:r w:rsidR="008977EE">
        <w:rPr>
          <w:rFonts w:ascii="標楷體" w:eastAsia="標楷體" w:hAnsi="標楷體" w:cs="Times New Roman" w:hint="eastAsia"/>
          <w:color w:val="000000"/>
        </w:rPr>
        <w:t>教育心理健康與科技</w:t>
      </w:r>
      <w:r w:rsidRPr="0065557B">
        <w:rPr>
          <w:rFonts w:ascii="標楷體" w:eastAsia="標楷體" w:hAnsi="標楷體" w:cs="Times New Roman" w:hint="eastAsia"/>
          <w:color w:val="000000"/>
        </w:rPr>
        <w:t>碩士學分學程</w:t>
      </w:r>
      <w:r w:rsidRPr="0065557B">
        <w:rPr>
          <w:rFonts w:ascii="標楷體" w:eastAsia="標楷體" w:hAnsi="標楷體" w:cs="Times New Roman"/>
          <w:color w:val="000000"/>
        </w:rPr>
        <w:t>」</w:t>
      </w:r>
      <w:r w:rsidRPr="0065557B">
        <w:rPr>
          <w:rFonts w:ascii="標楷體" w:eastAsia="標楷體" w:hAnsi="標楷體" w:cs="Times New Roman" w:hint="eastAsia"/>
          <w:color w:val="000000"/>
        </w:rPr>
        <w:t>實施規則</w:t>
      </w:r>
      <w:proofErr w:type="gramStart"/>
      <w:r w:rsidRPr="0065557B">
        <w:rPr>
          <w:rFonts w:ascii="標楷體" w:eastAsia="標楷體" w:hAnsi="標楷體" w:cs="Times New Roman" w:hint="eastAsia"/>
          <w:color w:val="000000"/>
        </w:rPr>
        <w:t>（</w:t>
      </w:r>
      <w:proofErr w:type="gramEnd"/>
      <w:r w:rsidRPr="0065557B">
        <w:rPr>
          <w:rFonts w:ascii="標楷體" w:eastAsia="標楷體" w:hAnsi="標楷體" w:cs="Times New Roman" w:hint="eastAsia"/>
          <w:color w:val="000000"/>
        </w:rPr>
        <w:t>以下簡稱本</w:t>
      </w:r>
      <w:r w:rsidRPr="0065557B">
        <w:rPr>
          <w:rFonts w:ascii="標楷體" w:eastAsia="標楷體" w:hAnsi="標楷體" w:cs="Times New Roman"/>
          <w:color w:val="000000"/>
        </w:rPr>
        <w:t>規則</w:t>
      </w:r>
      <w:r w:rsidRPr="0065557B">
        <w:rPr>
          <w:rFonts w:ascii="標楷體" w:eastAsia="標楷體" w:hAnsi="標楷體" w:cs="Times New Roman" w:hint="eastAsia"/>
          <w:color w:val="000000"/>
        </w:rPr>
        <w:t>)</w:t>
      </w:r>
      <w:r w:rsidRPr="0065557B">
        <w:rPr>
          <w:rFonts w:ascii="標楷體" w:eastAsia="標楷體" w:hAnsi="標楷體" w:cs="Times New Roman"/>
          <w:color w:val="000000"/>
        </w:rPr>
        <w:t>。</w:t>
      </w:r>
    </w:p>
    <w:p w14:paraId="58BE0DCA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二</w:t>
      </w:r>
      <w:r w:rsidRPr="0065557B">
        <w:rPr>
          <w:rFonts w:ascii="標楷體" w:eastAsia="標楷體" w:hAnsi="標楷體" w:cs="Times New Roman" w:hint="eastAsia"/>
          <w:color w:val="000000"/>
        </w:rPr>
        <w:t xml:space="preserve">條　</w:t>
      </w:r>
      <w:r w:rsidRPr="0065557B">
        <w:rPr>
          <w:rFonts w:ascii="標楷體" w:eastAsia="標楷體" w:hAnsi="標楷體" w:cs="Times New Roman"/>
          <w:color w:val="000000"/>
        </w:rPr>
        <w:t>申請資格：凡</w:t>
      </w:r>
      <w:proofErr w:type="gramStart"/>
      <w:r w:rsidRPr="0065557B">
        <w:rPr>
          <w:rFonts w:ascii="標楷體" w:eastAsia="標楷體" w:hAnsi="標楷體" w:cs="Times New Roman"/>
          <w:color w:val="000000"/>
        </w:rPr>
        <w:t>本校</w:t>
      </w:r>
      <w:r w:rsidRPr="0065557B">
        <w:rPr>
          <w:rFonts w:ascii="標楷體" w:eastAsia="標楷體" w:hAnsi="標楷體" w:cs="Times New Roman" w:hint="eastAsia"/>
          <w:color w:val="000000"/>
        </w:rPr>
        <w:t>碩</w:t>
      </w:r>
      <w:proofErr w:type="gramEnd"/>
      <w:r w:rsidRPr="0065557B">
        <w:rPr>
          <w:rFonts w:ascii="標楷體" w:eastAsia="標楷體" w:hAnsi="標楷體" w:cs="Times New Roman" w:hint="eastAsia"/>
          <w:color w:val="000000"/>
        </w:rPr>
        <w:t>、博士班</w:t>
      </w:r>
      <w:r w:rsidRPr="0065557B">
        <w:rPr>
          <w:rFonts w:ascii="標楷體" w:eastAsia="標楷體" w:hAnsi="標楷體" w:cs="Times New Roman"/>
          <w:color w:val="000000"/>
        </w:rPr>
        <w:t>在學學生，對</w:t>
      </w:r>
      <w:r w:rsidR="008977EE">
        <w:rPr>
          <w:rFonts w:ascii="標楷體" w:eastAsia="標楷體" w:hAnsi="標楷體" w:cs="Times New Roman" w:hint="eastAsia"/>
          <w:color w:val="000000"/>
        </w:rPr>
        <w:t>教育心理健康與科技</w:t>
      </w:r>
      <w:r w:rsidRPr="0065557B">
        <w:rPr>
          <w:rFonts w:ascii="標楷體" w:eastAsia="標楷體" w:hAnsi="標楷體" w:cs="Times New Roman"/>
          <w:color w:val="000000"/>
        </w:rPr>
        <w:t>有興趣</w:t>
      </w:r>
      <w:r w:rsidRPr="0065557B">
        <w:rPr>
          <w:rFonts w:ascii="標楷體" w:eastAsia="標楷體" w:hAnsi="標楷體" w:cs="Times New Roman" w:hint="eastAsia"/>
          <w:color w:val="000000"/>
        </w:rPr>
        <w:t>者均可申請修習。</w:t>
      </w:r>
    </w:p>
    <w:p w14:paraId="0E23E7BC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三</w:t>
      </w:r>
      <w:r w:rsidRPr="0065557B">
        <w:rPr>
          <w:rFonts w:ascii="標楷體" w:eastAsia="標楷體" w:hAnsi="標楷體" w:cs="Times New Roman" w:hint="eastAsia"/>
          <w:color w:val="000000"/>
        </w:rPr>
        <w:t xml:space="preserve">條　</w:t>
      </w:r>
      <w:r w:rsidRPr="0065557B">
        <w:rPr>
          <w:rFonts w:ascii="標楷體" w:eastAsia="標楷體" w:hAnsi="標楷體" w:cs="Times New Roman"/>
          <w:color w:val="000000"/>
        </w:rPr>
        <w:t>申請</w:t>
      </w:r>
      <w:r w:rsidRPr="0065557B">
        <w:rPr>
          <w:rFonts w:ascii="標楷體" w:eastAsia="標楷體" w:hAnsi="標楷體" w:cs="Times New Roman" w:hint="eastAsia"/>
          <w:color w:val="000000"/>
        </w:rPr>
        <w:t>方式</w:t>
      </w:r>
      <w:r w:rsidRPr="0065557B">
        <w:rPr>
          <w:rFonts w:ascii="標楷體" w:eastAsia="標楷體" w:hAnsi="標楷體" w:cs="Times New Roman"/>
          <w:color w:val="000000"/>
        </w:rPr>
        <w:t>：於每學期開學後至加退選結束前，填妥「修習學分學程申請表」</w:t>
      </w:r>
      <w:r w:rsidRPr="0065557B">
        <w:rPr>
          <w:rFonts w:ascii="標楷體" w:eastAsia="標楷體" w:hAnsi="標楷體" w:cs="Times New Roman" w:hint="eastAsia"/>
          <w:color w:val="000000"/>
        </w:rPr>
        <w:t>（</w:t>
      </w:r>
      <w:r w:rsidRPr="0065557B">
        <w:rPr>
          <w:rFonts w:ascii="標楷體" w:eastAsia="標楷體" w:hAnsi="標楷體" w:cs="Times New Roman"/>
          <w:color w:val="000000"/>
        </w:rPr>
        <w:t>附件</w:t>
      </w:r>
      <w:r w:rsidRPr="0065557B">
        <w:rPr>
          <w:rFonts w:ascii="標楷體" w:eastAsia="標楷體" w:hAnsi="標楷體" w:cs="Times New Roman" w:hint="eastAsia"/>
          <w:color w:val="000000"/>
        </w:rPr>
        <w:t>一）</w:t>
      </w:r>
      <w:r w:rsidRPr="0065557B">
        <w:rPr>
          <w:rFonts w:ascii="標楷體" w:eastAsia="標楷體" w:hAnsi="標楷體" w:cs="Times New Roman"/>
          <w:color w:val="000000"/>
        </w:rPr>
        <w:t>，並檢附學生證影本，送交</w:t>
      </w:r>
      <w:r w:rsidRPr="0065557B">
        <w:rPr>
          <w:rFonts w:ascii="標楷體" w:eastAsia="標楷體" w:hAnsi="標楷體" w:cs="Times New Roman" w:hint="eastAsia"/>
          <w:color w:val="000000"/>
        </w:rPr>
        <w:t>教育心理與諮商研究所或</w:t>
      </w:r>
      <w:r w:rsidR="005750FE">
        <w:rPr>
          <w:rFonts w:ascii="標楷體" w:eastAsia="標楷體" w:hAnsi="標楷體" w:cs="Times New Roman" w:hint="eastAsia"/>
          <w:color w:val="000000"/>
        </w:rPr>
        <w:t>教育科技</w:t>
      </w:r>
      <w:r w:rsidRPr="0065557B">
        <w:rPr>
          <w:rFonts w:ascii="標楷體" w:eastAsia="標楷體" w:hAnsi="標楷體" w:cs="Times New Roman"/>
          <w:color w:val="000000"/>
        </w:rPr>
        <w:t>學系備查。</w:t>
      </w:r>
    </w:p>
    <w:p w14:paraId="127DD99D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四</w:t>
      </w:r>
      <w:r w:rsidRPr="0065557B">
        <w:rPr>
          <w:rFonts w:ascii="標楷體" w:eastAsia="標楷體" w:hAnsi="標楷體" w:cs="Times New Roman" w:hint="eastAsia"/>
          <w:color w:val="000000"/>
        </w:rPr>
        <w:t xml:space="preserve">條　</w:t>
      </w:r>
      <w:r w:rsidRPr="0065557B">
        <w:rPr>
          <w:rFonts w:ascii="標楷體" w:eastAsia="標楷體" w:hAnsi="標楷體" w:cs="Times New Roman"/>
          <w:color w:val="000000"/>
        </w:rPr>
        <w:t>修習科目及學分數：</w:t>
      </w:r>
    </w:p>
    <w:p w14:paraId="01120600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一、</w:t>
      </w:r>
      <w:r w:rsidRPr="0065557B">
        <w:rPr>
          <w:rFonts w:ascii="標楷體" w:eastAsia="標楷體" w:hAnsi="標楷體" w:cs="Times New Roman"/>
          <w:color w:val="000000"/>
        </w:rPr>
        <w:t>「</w:t>
      </w:r>
      <w:r w:rsidRPr="0065557B">
        <w:rPr>
          <w:rFonts w:ascii="標楷體" w:eastAsia="標楷體" w:hAnsi="標楷體" w:cs="Times New Roman" w:hint="eastAsia"/>
          <w:color w:val="000000"/>
        </w:rPr>
        <w:t>碩士學分學程</w:t>
      </w:r>
      <w:r w:rsidRPr="0065557B">
        <w:rPr>
          <w:rFonts w:ascii="標楷體" w:eastAsia="標楷體" w:hAnsi="標楷體" w:cs="Times New Roman"/>
          <w:color w:val="000000"/>
        </w:rPr>
        <w:t>」</w:t>
      </w:r>
      <w:r w:rsidRPr="0065557B">
        <w:rPr>
          <w:rFonts w:ascii="標楷體" w:eastAsia="標楷體" w:hAnsi="標楷體" w:cs="Times New Roman" w:hint="eastAsia"/>
          <w:color w:val="000000"/>
        </w:rPr>
        <w:t>（以下簡稱本學分學程）最低修習總學</w:t>
      </w:r>
      <w:r w:rsidRPr="0065557B">
        <w:rPr>
          <w:rFonts w:ascii="標楷體" w:eastAsia="標楷體" w:hAnsi="標楷體" w:cs="Times New Roman"/>
          <w:color w:val="000000"/>
        </w:rPr>
        <w:t>分</w:t>
      </w:r>
      <w:r w:rsidRPr="0065557B">
        <w:rPr>
          <w:rFonts w:ascii="標楷體" w:eastAsia="標楷體" w:hAnsi="標楷體" w:cs="Times New Roman" w:hint="eastAsia"/>
          <w:color w:val="000000"/>
        </w:rPr>
        <w:t>數為十二學分</w:t>
      </w:r>
      <w:r w:rsidRPr="0065557B">
        <w:rPr>
          <w:rFonts w:ascii="標楷體" w:eastAsia="標楷體" w:hAnsi="標楷體" w:cs="Times New Roman"/>
          <w:color w:val="000000"/>
        </w:rPr>
        <w:t>。</w:t>
      </w:r>
    </w:p>
    <w:p w14:paraId="2B7CD6B0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二、學生修習之總學分，至少六學分為教育心理與諮商研究所開設課程，至少六學分為</w:t>
      </w:r>
      <w:r w:rsidR="005750FE">
        <w:rPr>
          <w:rFonts w:ascii="標楷體" w:eastAsia="標楷體" w:hAnsi="標楷體" w:cs="Times New Roman" w:hint="eastAsia"/>
          <w:color w:val="000000"/>
        </w:rPr>
        <w:t>教育科技</w:t>
      </w:r>
      <w:r w:rsidRPr="0065557B">
        <w:rPr>
          <w:rFonts w:ascii="標楷體" w:eastAsia="標楷體" w:hAnsi="標楷體" w:cs="Times New Roman" w:hint="eastAsia"/>
          <w:color w:val="000000"/>
        </w:rPr>
        <w:t>學系碩士班開設課程。</w:t>
      </w:r>
    </w:p>
    <w:p w14:paraId="6F44E99D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三、本</w:t>
      </w:r>
      <w:r w:rsidRPr="0065557B">
        <w:rPr>
          <w:rFonts w:ascii="標楷體" w:eastAsia="標楷體" w:hAnsi="標楷體" w:cs="Times New Roman"/>
          <w:color w:val="000000"/>
        </w:rPr>
        <w:t>學程修</w:t>
      </w:r>
      <w:r w:rsidRPr="0065557B">
        <w:rPr>
          <w:rFonts w:ascii="標楷體" w:eastAsia="標楷體" w:hAnsi="標楷體" w:cs="Times New Roman" w:hint="eastAsia"/>
          <w:color w:val="000000"/>
        </w:rPr>
        <w:t>習</w:t>
      </w:r>
      <w:r w:rsidRPr="0065557B">
        <w:rPr>
          <w:rFonts w:ascii="標楷體" w:eastAsia="標楷體" w:hAnsi="標楷體" w:cs="Times New Roman"/>
          <w:color w:val="000000"/>
        </w:rPr>
        <w:t>科目詳見</w:t>
      </w:r>
      <w:bookmarkStart w:id="2" w:name="OLE_LINK2"/>
      <w:r w:rsidRPr="0065557B">
        <w:rPr>
          <w:rFonts w:ascii="標楷體" w:eastAsia="標楷體" w:hAnsi="標楷體" w:cs="Times New Roman"/>
          <w:color w:val="000000"/>
        </w:rPr>
        <w:t>修習課程</w:t>
      </w:r>
      <w:r w:rsidRPr="0065557B">
        <w:rPr>
          <w:rFonts w:ascii="標楷體" w:eastAsia="標楷體" w:hAnsi="標楷體" w:cs="Times New Roman" w:hint="eastAsia"/>
          <w:color w:val="000000"/>
        </w:rPr>
        <w:t>表</w:t>
      </w:r>
      <w:bookmarkEnd w:id="2"/>
      <w:r w:rsidRPr="0065557B">
        <w:rPr>
          <w:rFonts w:ascii="標楷體" w:eastAsia="標楷體" w:hAnsi="標楷體" w:cs="Times New Roman" w:hint="eastAsia"/>
          <w:color w:val="000000"/>
        </w:rPr>
        <w:t>（</w:t>
      </w:r>
      <w:r w:rsidRPr="0065557B">
        <w:rPr>
          <w:rFonts w:ascii="標楷體" w:eastAsia="標楷體" w:hAnsi="標楷體" w:cs="Times New Roman"/>
          <w:color w:val="000000"/>
        </w:rPr>
        <w:t>附件二</w:t>
      </w:r>
      <w:r w:rsidRPr="0065557B">
        <w:rPr>
          <w:rFonts w:ascii="標楷體" w:eastAsia="標楷體" w:hAnsi="標楷體" w:cs="Times New Roman" w:hint="eastAsia"/>
          <w:color w:val="000000"/>
        </w:rPr>
        <w:t>）</w:t>
      </w:r>
      <w:r w:rsidRPr="0065557B">
        <w:rPr>
          <w:rFonts w:ascii="標楷體" w:eastAsia="標楷體" w:hAnsi="標楷體" w:cs="Times New Roman"/>
          <w:color w:val="000000"/>
        </w:rPr>
        <w:t>。</w:t>
      </w:r>
    </w:p>
    <w:p w14:paraId="41C322E9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五</w:t>
      </w:r>
      <w:r w:rsidRPr="0065557B">
        <w:rPr>
          <w:rFonts w:ascii="標楷體" w:eastAsia="標楷體" w:hAnsi="標楷體" w:cs="Times New Roman" w:hint="eastAsia"/>
          <w:color w:val="000000"/>
        </w:rPr>
        <w:t xml:space="preserve">條　</w:t>
      </w:r>
      <w:r w:rsidRPr="0065557B">
        <w:rPr>
          <w:rFonts w:ascii="標楷體" w:eastAsia="標楷體" w:hAnsi="標楷體" w:cs="Times New Roman"/>
          <w:color w:val="000000"/>
        </w:rPr>
        <w:t>學程認證：</w:t>
      </w:r>
    </w:p>
    <w:p w14:paraId="761F120B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一、</w:t>
      </w:r>
      <w:r w:rsidRPr="0065557B">
        <w:rPr>
          <w:rFonts w:ascii="標楷體" w:eastAsia="標楷體" w:hAnsi="標楷體" w:cs="Times New Roman"/>
          <w:color w:val="000000"/>
        </w:rPr>
        <w:t>申請時間：</w:t>
      </w:r>
      <w:proofErr w:type="gramStart"/>
      <w:r w:rsidRPr="0065557B">
        <w:rPr>
          <w:rFonts w:ascii="標楷體" w:eastAsia="標楷體" w:hAnsi="標楷體" w:cs="Times New Roman"/>
          <w:color w:val="000000"/>
        </w:rPr>
        <w:t>修畢學程</w:t>
      </w:r>
      <w:proofErr w:type="gramEnd"/>
      <w:r w:rsidRPr="0065557B">
        <w:rPr>
          <w:rFonts w:ascii="標楷體" w:eastAsia="標楷體" w:hAnsi="標楷體" w:cs="Times New Roman"/>
          <w:color w:val="000000"/>
        </w:rPr>
        <w:t>規定學分數，即可至</w:t>
      </w:r>
      <w:r w:rsidRPr="0065557B">
        <w:rPr>
          <w:rFonts w:ascii="標楷體" w:eastAsia="標楷體" w:hAnsi="標楷體" w:cs="Times New Roman" w:hint="eastAsia"/>
          <w:color w:val="000000"/>
        </w:rPr>
        <w:t>教育心理與諮商研究所或</w:t>
      </w:r>
      <w:r w:rsidR="00D93F84"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65557B">
        <w:rPr>
          <w:rFonts w:ascii="標楷體" w:eastAsia="標楷體" w:hAnsi="標楷體" w:cs="Times New Roman"/>
          <w:color w:val="000000"/>
        </w:rPr>
        <w:t>學系網站下載「</w:t>
      </w:r>
      <w:r w:rsidRPr="0065557B">
        <w:rPr>
          <w:rFonts w:ascii="標楷體" w:eastAsia="標楷體" w:hAnsi="標楷體" w:cs="Times New Roman" w:hint="eastAsia"/>
          <w:color w:val="000000"/>
        </w:rPr>
        <w:t>碩士</w:t>
      </w:r>
      <w:r w:rsidRPr="0065557B">
        <w:rPr>
          <w:rFonts w:ascii="標楷體" w:eastAsia="標楷體" w:hAnsi="標楷體" w:cs="Times New Roman"/>
          <w:color w:val="000000"/>
        </w:rPr>
        <w:t>學分學程認證申請表」</w:t>
      </w:r>
      <w:r w:rsidRPr="0065557B">
        <w:rPr>
          <w:rFonts w:ascii="標楷體" w:eastAsia="標楷體" w:hAnsi="標楷體" w:cs="Times New Roman" w:hint="eastAsia"/>
          <w:color w:val="000000"/>
        </w:rPr>
        <w:t>（</w:t>
      </w:r>
      <w:r w:rsidRPr="0065557B">
        <w:rPr>
          <w:rFonts w:ascii="標楷體" w:eastAsia="標楷體" w:hAnsi="標楷體" w:cs="Times New Roman"/>
          <w:color w:val="000000"/>
        </w:rPr>
        <w:t>附件</w:t>
      </w:r>
      <w:r w:rsidRPr="0065557B">
        <w:rPr>
          <w:rFonts w:ascii="標楷體" w:eastAsia="標楷體" w:hAnsi="標楷體" w:cs="Times New Roman" w:hint="eastAsia"/>
          <w:color w:val="000000"/>
        </w:rPr>
        <w:t>三）</w:t>
      </w:r>
      <w:r w:rsidRPr="0065557B">
        <w:rPr>
          <w:rFonts w:ascii="標楷體" w:eastAsia="標楷體" w:hAnsi="標楷體" w:cs="Times New Roman"/>
          <w:color w:val="000000"/>
        </w:rPr>
        <w:t>，填妥並檢附歷年成績單正本乙份，向</w:t>
      </w:r>
      <w:r w:rsidRPr="0065557B">
        <w:rPr>
          <w:rFonts w:ascii="標楷體" w:eastAsia="標楷體" w:hAnsi="標楷體" w:cs="Times New Roman" w:hint="eastAsia"/>
          <w:color w:val="000000"/>
        </w:rPr>
        <w:t>教育心理與諮商研究所或</w:t>
      </w:r>
      <w:r w:rsidR="00D93F84"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65557B">
        <w:rPr>
          <w:rFonts w:ascii="標楷體" w:eastAsia="標楷體" w:hAnsi="標楷體" w:cs="Times New Roman"/>
          <w:color w:val="000000"/>
        </w:rPr>
        <w:t>學系提出認證申請。</w:t>
      </w:r>
    </w:p>
    <w:p w14:paraId="21042230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二、</w:t>
      </w:r>
      <w:r w:rsidRPr="0065557B">
        <w:rPr>
          <w:rFonts w:ascii="標楷體" w:eastAsia="標楷體" w:hAnsi="標楷體" w:cs="Times New Roman"/>
          <w:color w:val="000000"/>
        </w:rPr>
        <w:t>學程審查：需依</w:t>
      </w:r>
      <w:r w:rsidRPr="0065557B">
        <w:rPr>
          <w:rFonts w:ascii="標楷體" w:eastAsia="標楷體" w:hAnsi="標楷體" w:cs="Times New Roman" w:hint="eastAsia"/>
          <w:color w:val="000000"/>
        </w:rPr>
        <w:t>本規則</w:t>
      </w:r>
      <w:r w:rsidRPr="0065557B">
        <w:rPr>
          <w:rFonts w:ascii="標楷體" w:eastAsia="標楷體" w:hAnsi="標楷體" w:cs="Times New Roman"/>
          <w:color w:val="000000"/>
        </w:rPr>
        <w:t>第</w:t>
      </w:r>
      <w:r w:rsidRPr="0065557B">
        <w:rPr>
          <w:rFonts w:ascii="標楷體" w:eastAsia="標楷體" w:hAnsi="標楷體" w:cs="Times New Roman" w:hint="eastAsia"/>
          <w:color w:val="000000"/>
        </w:rPr>
        <w:t>四</w:t>
      </w:r>
      <w:r w:rsidRPr="0065557B">
        <w:rPr>
          <w:rFonts w:ascii="標楷體" w:eastAsia="標楷體" w:hAnsi="標楷體" w:cs="Times New Roman"/>
          <w:color w:val="000000"/>
        </w:rPr>
        <w:t>條規定修畢最低應修習學分數，且成績合格。</w:t>
      </w:r>
    </w:p>
    <w:p w14:paraId="36A05E62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三、經</w:t>
      </w:r>
      <w:r w:rsidRPr="0065557B">
        <w:rPr>
          <w:rFonts w:ascii="標楷體" w:eastAsia="標楷體" w:hAnsi="標楷體" w:cs="Times New Roman"/>
          <w:color w:val="000000"/>
        </w:rPr>
        <w:t>審查通過後，</w:t>
      </w:r>
      <w:r w:rsidRPr="0065557B">
        <w:rPr>
          <w:rFonts w:ascii="標楷體" w:eastAsia="標楷體" w:hAnsi="標楷體" w:cs="Times New Roman" w:hint="eastAsia"/>
          <w:color w:val="000000"/>
        </w:rPr>
        <w:t>再由教務處</w:t>
      </w:r>
      <w:r w:rsidRPr="0065557B">
        <w:rPr>
          <w:rFonts w:ascii="標楷體" w:eastAsia="標楷體" w:hAnsi="標楷體" w:cs="Times New Roman"/>
          <w:color w:val="000000"/>
        </w:rPr>
        <w:t>發給「淡江大學</w:t>
      </w:r>
      <w:r w:rsidRPr="0065557B">
        <w:rPr>
          <w:rFonts w:ascii="標楷體" w:eastAsia="標楷體" w:hAnsi="標楷體" w:cs="Times New Roman" w:hint="eastAsia"/>
          <w:color w:val="000000"/>
        </w:rPr>
        <w:t>碩士</w:t>
      </w:r>
      <w:r w:rsidRPr="0065557B">
        <w:rPr>
          <w:rFonts w:ascii="標楷體" w:eastAsia="標楷體" w:hAnsi="標楷體" w:cs="Times New Roman"/>
          <w:color w:val="000000"/>
        </w:rPr>
        <w:t>學分學程證明</w:t>
      </w:r>
      <w:r w:rsidRPr="0065557B">
        <w:rPr>
          <w:rFonts w:ascii="標楷體" w:eastAsia="標楷體" w:hAnsi="標楷體" w:cs="Times New Roman" w:hint="eastAsia"/>
          <w:color w:val="000000"/>
        </w:rPr>
        <w:t>書</w:t>
      </w:r>
      <w:r w:rsidRPr="0065557B">
        <w:rPr>
          <w:rFonts w:ascii="標楷體" w:eastAsia="標楷體" w:hAnsi="標楷體" w:cs="Times New Roman"/>
          <w:color w:val="000000"/>
        </w:rPr>
        <w:t>」。</w:t>
      </w:r>
    </w:p>
    <w:p w14:paraId="4151B25D" w14:textId="77777777" w:rsidR="0065557B" w:rsidRPr="0065557B" w:rsidRDefault="0065557B" w:rsidP="0065557B">
      <w:pPr>
        <w:widowControl/>
        <w:snapToGrid w:val="0"/>
        <w:spacing w:afterLines="20" w:after="72"/>
        <w:ind w:leftChars="200" w:left="96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四、</w:t>
      </w:r>
      <w:r w:rsidRPr="0065557B">
        <w:rPr>
          <w:rFonts w:ascii="標楷體" w:eastAsia="標楷體" w:hAnsi="標楷體" w:cs="Times New Roman"/>
          <w:color w:val="000000"/>
        </w:rPr>
        <w:t>申請</w:t>
      </w:r>
      <w:r w:rsidRPr="0065557B">
        <w:rPr>
          <w:rFonts w:ascii="標楷體" w:eastAsia="標楷體" w:hAnsi="標楷體" w:cs="Times New Roman" w:hint="eastAsia"/>
          <w:color w:val="000000"/>
        </w:rPr>
        <w:t>本</w:t>
      </w:r>
      <w:r w:rsidRPr="0065557B">
        <w:rPr>
          <w:rFonts w:ascii="標楷體" w:eastAsia="標楷體" w:hAnsi="標楷體" w:cs="Times New Roman"/>
          <w:color w:val="000000"/>
        </w:rPr>
        <w:t>學分學程前</w:t>
      </w:r>
      <w:r w:rsidRPr="0065557B">
        <w:rPr>
          <w:rFonts w:ascii="標楷體" w:eastAsia="標楷體" w:hAnsi="標楷體" w:cs="Times New Roman" w:hint="eastAsia"/>
          <w:color w:val="000000"/>
        </w:rPr>
        <w:t>，</w:t>
      </w:r>
      <w:r w:rsidRPr="0065557B">
        <w:rPr>
          <w:rFonts w:ascii="標楷體" w:eastAsia="標楷體" w:hAnsi="標楷體" w:cs="Times New Roman"/>
          <w:color w:val="000000"/>
        </w:rPr>
        <w:t>如已</w:t>
      </w:r>
      <w:r w:rsidRPr="0065557B">
        <w:rPr>
          <w:rFonts w:ascii="標楷體" w:eastAsia="標楷體" w:hAnsi="標楷體" w:cs="Times New Roman" w:hint="eastAsia"/>
          <w:color w:val="000000"/>
        </w:rPr>
        <w:t>於教育心理與諮商研究所或</w:t>
      </w:r>
      <w:r w:rsidR="00D93F84"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65557B">
        <w:rPr>
          <w:rFonts w:ascii="標楷體" w:eastAsia="標楷體" w:hAnsi="標楷體" w:cs="Times New Roman"/>
          <w:color w:val="000000"/>
        </w:rPr>
        <w:t>學系</w:t>
      </w:r>
      <w:r w:rsidRPr="0065557B">
        <w:rPr>
          <w:rFonts w:ascii="標楷體" w:eastAsia="標楷體" w:hAnsi="標楷體" w:cs="Times New Roman" w:hint="eastAsia"/>
          <w:color w:val="000000"/>
        </w:rPr>
        <w:t>碩士班，</w:t>
      </w:r>
      <w:r w:rsidRPr="0065557B">
        <w:rPr>
          <w:rFonts w:ascii="標楷體" w:eastAsia="標楷體" w:hAnsi="標楷體" w:cs="Times New Roman"/>
          <w:color w:val="000000"/>
        </w:rPr>
        <w:t>修習</w:t>
      </w:r>
      <w:r w:rsidRPr="0065557B">
        <w:rPr>
          <w:rFonts w:ascii="標楷體" w:eastAsia="標楷體" w:hAnsi="標楷體" w:cs="Times New Roman" w:hint="eastAsia"/>
          <w:color w:val="000000"/>
        </w:rPr>
        <w:t>並通過本學分</w:t>
      </w:r>
      <w:r w:rsidRPr="0065557B">
        <w:rPr>
          <w:rFonts w:ascii="標楷體" w:eastAsia="標楷體" w:hAnsi="標楷體" w:cs="Times New Roman"/>
          <w:color w:val="000000"/>
        </w:rPr>
        <w:t>學程指定</w:t>
      </w:r>
      <w:r w:rsidRPr="0065557B">
        <w:rPr>
          <w:rFonts w:ascii="標楷體" w:eastAsia="標楷體" w:hAnsi="標楷體" w:cs="Times New Roman" w:hint="eastAsia"/>
          <w:color w:val="000000"/>
        </w:rPr>
        <w:t>之</w:t>
      </w:r>
      <w:r w:rsidRPr="0065557B">
        <w:rPr>
          <w:rFonts w:ascii="標楷體" w:eastAsia="標楷體" w:hAnsi="標楷體" w:cs="Times New Roman"/>
          <w:color w:val="000000"/>
        </w:rPr>
        <w:t>科目，亦可列入審查。</w:t>
      </w:r>
    </w:p>
    <w:p w14:paraId="76346EAD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六</w:t>
      </w:r>
      <w:r w:rsidRPr="0065557B">
        <w:rPr>
          <w:rFonts w:ascii="標楷體" w:eastAsia="標楷體" w:hAnsi="標楷體" w:cs="Times New Roman" w:hint="eastAsia"/>
          <w:color w:val="000000"/>
        </w:rPr>
        <w:t xml:space="preserve">條　</w:t>
      </w:r>
      <w:r w:rsidRPr="0065557B">
        <w:rPr>
          <w:rFonts w:ascii="標楷體" w:eastAsia="標楷體" w:hAnsi="標楷體" w:cs="Times New Roman"/>
          <w:color w:val="000000"/>
        </w:rPr>
        <w:t>學生</w:t>
      </w:r>
      <w:r w:rsidRPr="0065557B">
        <w:rPr>
          <w:rFonts w:ascii="標楷體" w:eastAsia="標楷體" w:hAnsi="標楷體" w:cs="Times New Roman" w:hint="eastAsia"/>
          <w:color w:val="000000"/>
        </w:rPr>
        <w:t>修讀</w:t>
      </w:r>
      <w:r w:rsidRPr="0065557B">
        <w:rPr>
          <w:rFonts w:ascii="標楷體" w:eastAsia="標楷體" w:hAnsi="標楷體" w:cs="Times New Roman"/>
          <w:color w:val="000000"/>
        </w:rPr>
        <w:t>本</w:t>
      </w:r>
      <w:r w:rsidRPr="0065557B">
        <w:rPr>
          <w:rFonts w:ascii="標楷體" w:eastAsia="標楷體" w:hAnsi="標楷體" w:cs="Times New Roman" w:hint="eastAsia"/>
          <w:color w:val="000000"/>
        </w:rPr>
        <w:t>學分</w:t>
      </w:r>
      <w:r w:rsidRPr="0065557B">
        <w:rPr>
          <w:rFonts w:ascii="標楷體" w:eastAsia="標楷體" w:hAnsi="標楷體" w:cs="Times New Roman"/>
          <w:color w:val="000000"/>
        </w:rPr>
        <w:t>學程</w:t>
      </w:r>
      <w:r w:rsidRPr="0065557B">
        <w:rPr>
          <w:rFonts w:ascii="標楷體" w:eastAsia="標楷體" w:hAnsi="標楷體" w:cs="Times New Roman" w:hint="eastAsia"/>
          <w:color w:val="000000"/>
        </w:rPr>
        <w:t>之修業年限，依本校學則第四十四條規定辦理</w:t>
      </w:r>
      <w:r w:rsidRPr="0065557B">
        <w:rPr>
          <w:rFonts w:ascii="標楷體" w:eastAsia="標楷體" w:hAnsi="標楷體" w:cs="Times New Roman"/>
          <w:color w:val="000000"/>
        </w:rPr>
        <w:t>。</w:t>
      </w:r>
    </w:p>
    <w:p w14:paraId="5486DB55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>第</w:t>
      </w:r>
      <w:r w:rsidRPr="0065557B">
        <w:rPr>
          <w:rFonts w:ascii="標楷體" w:eastAsia="標楷體" w:hAnsi="標楷體" w:cs="Times New Roman"/>
          <w:color w:val="000000"/>
        </w:rPr>
        <w:t>七</w:t>
      </w:r>
      <w:r w:rsidRPr="0065557B">
        <w:rPr>
          <w:rFonts w:ascii="標楷體" w:eastAsia="標楷體" w:hAnsi="標楷體" w:cs="Times New Roman" w:hint="eastAsia"/>
          <w:color w:val="000000"/>
        </w:rPr>
        <w:t>條　本學分學程</w:t>
      </w:r>
      <w:r w:rsidRPr="0065557B">
        <w:rPr>
          <w:rFonts w:ascii="標楷體" w:eastAsia="標楷體" w:hAnsi="標楷體" w:cs="Times New Roman"/>
          <w:color w:val="000000"/>
        </w:rPr>
        <w:t>開課科目名稱及學分數，</w:t>
      </w:r>
      <w:r w:rsidRPr="0065557B">
        <w:rPr>
          <w:rFonts w:ascii="標楷體" w:eastAsia="標楷體" w:hAnsi="標楷體" w:cs="Times New Roman" w:hint="eastAsia"/>
          <w:color w:val="000000"/>
        </w:rPr>
        <w:t>以教育心理與諮商研究所與</w:t>
      </w:r>
      <w:r w:rsidR="00D93F84"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65557B">
        <w:rPr>
          <w:rFonts w:ascii="標楷體" w:eastAsia="標楷體" w:hAnsi="標楷體" w:cs="Times New Roman"/>
          <w:color w:val="000000"/>
        </w:rPr>
        <w:t>學系公</w:t>
      </w:r>
      <w:r w:rsidRPr="0065557B">
        <w:rPr>
          <w:rFonts w:ascii="標楷體" w:eastAsia="標楷體" w:hAnsi="標楷體" w:cs="Times New Roman" w:hint="eastAsia"/>
          <w:color w:val="000000"/>
        </w:rPr>
        <w:t>布</w:t>
      </w:r>
      <w:r w:rsidRPr="0065557B">
        <w:rPr>
          <w:rFonts w:ascii="標楷體" w:eastAsia="標楷體" w:hAnsi="標楷體" w:cs="Times New Roman"/>
          <w:color w:val="000000"/>
        </w:rPr>
        <w:t>之修習課程</w:t>
      </w:r>
      <w:r w:rsidRPr="0065557B">
        <w:rPr>
          <w:rFonts w:ascii="標楷體" w:eastAsia="標楷體" w:hAnsi="標楷體" w:cs="Times New Roman" w:hint="eastAsia"/>
          <w:color w:val="000000"/>
        </w:rPr>
        <w:t>表</w:t>
      </w:r>
      <w:r w:rsidRPr="0065557B">
        <w:rPr>
          <w:rFonts w:ascii="標楷體" w:eastAsia="標楷體" w:hAnsi="標楷體" w:cs="Times New Roman"/>
          <w:color w:val="000000"/>
        </w:rPr>
        <w:t>為</w:t>
      </w:r>
      <w:proofErr w:type="gramStart"/>
      <w:r w:rsidRPr="0065557B">
        <w:rPr>
          <w:rFonts w:ascii="標楷體" w:eastAsia="標楷體" w:hAnsi="標楷體" w:cs="Times New Roman"/>
          <w:color w:val="000000"/>
        </w:rPr>
        <w:t>準</w:t>
      </w:r>
      <w:proofErr w:type="gramEnd"/>
      <w:r w:rsidRPr="0065557B">
        <w:rPr>
          <w:rFonts w:ascii="標楷體" w:eastAsia="標楷體" w:hAnsi="標楷體" w:cs="Times New Roman"/>
          <w:color w:val="000000"/>
        </w:rPr>
        <w:t>。</w:t>
      </w:r>
    </w:p>
    <w:p w14:paraId="549928B7" w14:textId="77777777" w:rsidR="0065557B" w:rsidRPr="0065557B" w:rsidRDefault="0065557B" w:rsidP="0065557B">
      <w:pPr>
        <w:widowControl/>
        <w:snapToGrid w:val="0"/>
        <w:spacing w:afterLines="20" w:after="72"/>
        <w:ind w:left="480" w:hangingChars="200" w:hanging="480"/>
        <w:jc w:val="both"/>
        <w:rPr>
          <w:rFonts w:ascii="標楷體" w:eastAsia="標楷體" w:hAnsi="標楷體" w:cs="Times New Roman"/>
          <w:color w:val="000000"/>
        </w:rPr>
      </w:pPr>
      <w:r w:rsidRPr="0065557B">
        <w:rPr>
          <w:rFonts w:ascii="標楷體" w:eastAsia="標楷體" w:hAnsi="標楷體" w:cs="Times New Roman" w:hint="eastAsia"/>
          <w:color w:val="000000"/>
        </w:rPr>
        <w:t xml:space="preserve">第八條　</w:t>
      </w:r>
      <w:r w:rsidRPr="0065557B">
        <w:rPr>
          <w:rFonts w:ascii="標楷體" w:eastAsia="標楷體" w:hAnsi="標楷體" w:cs="Times New Roman"/>
          <w:color w:val="000000"/>
        </w:rPr>
        <w:t>本規則未</w:t>
      </w:r>
      <w:r w:rsidRPr="0065557B">
        <w:rPr>
          <w:rFonts w:ascii="標楷體" w:eastAsia="標楷體" w:hAnsi="標楷體" w:cs="Times New Roman" w:hint="eastAsia"/>
          <w:color w:val="000000"/>
        </w:rPr>
        <w:t>盡</w:t>
      </w:r>
      <w:r w:rsidRPr="0065557B">
        <w:rPr>
          <w:rFonts w:ascii="標楷體" w:eastAsia="標楷體" w:hAnsi="標楷體" w:cs="Times New Roman"/>
          <w:color w:val="000000"/>
        </w:rPr>
        <w:t>事宜，悉依</w:t>
      </w:r>
      <w:r w:rsidRPr="0065557B">
        <w:rPr>
          <w:rFonts w:ascii="標楷體" w:eastAsia="標楷體" w:hAnsi="標楷體" w:cs="Times New Roman" w:hint="eastAsia"/>
          <w:color w:val="000000"/>
        </w:rPr>
        <w:t>教育部及</w:t>
      </w:r>
      <w:r w:rsidRPr="0065557B">
        <w:rPr>
          <w:rFonts w:ascii="標楷體" w:eastAsia="標楷體" w:hAnsi="標楷體" w:cs="Times New Roman"/>
          <w:color w:val="000000"/>
        </w:rPr>
        <w:t>本校相關規定辦理。</w:t>
      </w:r>
    </w:p>
    <w:p w14:paraId="40FD967B" w14:textId="4AD0040E" w:rsidR="00FB263C" w:rsidRPr="0065557B" w:rsidRDefault="0065557B" w:rsidP="006824F6">
      <w:pPr>
        <w:widowControl/>
        <w:snapToGrid w:val="0"/>
        <w:spacing w:afterLines="20" w:after="72"/>
        <w:ind w:left="480" w:hangingChars="200" w:hanging="480"/>
        <w:jc w:val="both"/>
      </w:pPr>
      <w:r w:rsidRPr="0065557B">
        <w:rPr>
          <w:rFonts w:ascii="標楷體" w:eastAsia="標楷體" w:hAnsi="標楷體" w:cs="Times New Roman" w:hint="eastAsia"/>
          <w:color w:val="000000"/>
        </w:rPr>
        <w:t xml:space="preserve">第九條　</w:t>
      </w:r>
      <w:r w:rsidRPr="0065557B">
        <w:rPr>
          <w:rFonts w:ascii="標楷體" w:eastAsia="標楷體" w:hAnsi="標楷體" w:cs="Times New Roman"/>
          <w:color w:val="000000"/>
        </w:rPr>
        <w:t>本規則</w:t>
      </w:r>
      <w:r w:rsidRPr="0065557B">
        <w:rPr>
          <w:rFonts w:ascii="標楷體" w:eastAsia="標楷體" w:hAnsi="標楷體" w:cs="Times New Roman" w:hint="eastAsia"/>
          <w:color w:val="000000"/>
        </w:rPr>
        <w:t>經</w:t>
      </w:r>
      <w:r w:rsidR="00D93F84"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65557B">
        <w:rPr>
          <w:rFonts w:ascii="標楷體" w:eastAsia="標楷體" w:hAnsi="標楷體" w:cs="Times New Roman" w:hint="eastAsia"/>
          <w:color w:val="000000"/>
        </w:rPr>
        <w:t>學系、教育心理與諮商研究所所務會議及教育學院院務會議通過，並提教務會議通過</w:t>
      </w:r>
      <w:r w:rsidR="00A254D7">
        <w:rPr>
          <w:rFonts w:ascii="標楷體" w:eastAsia="標楷體" w:hAnsi="標楷體" w:cs="Times New Roman" w:hint="eastAsia"/>
          <w:color w:val="000000"/>
        </w:rPr>
        <w:t>，</w:t>
      </w:r>
      <w:r w:rsidR="00A254D7" w:rsidRPr="003C153A">
        <w:rPr>
          <w:rFonts w:ascii="標楷體" w:eastAsia="標楷體" w:hAnsi="標楷體" w:cs="新細明體" w:hint="eastAsia"/>
          <w:bCs/>
          <w:color w:val="000000"/>
        </w:rPr>
        <w:t>報請</w:t>
      </w:r>
      <w:r w:rsidR="00A254D7" w:rsidRPr="003C153A">
        <w:rPr>
          <w:rFonts w:ascii="標楷體" w:eastAsia="標楷體" w:hAnsi="標楷體" w:cs="新細明體" w:hint="eastAsia"/>
          <w:color w:val="000000"/>
        </w:rPr>
        <w:t>校長</w:t>
      </w:r>
      <w:r w:rsidR="00A254D7" w:rsidRPr="003C153A">
        <w:rPr>
          <w:rFonts w:ascii="標楷體" w:eastAsia="標楷體" w:hAnsi="標楷體" w:cs="新細明體" w:hint="eastAsia"/>
          <w:bCs/>
          <w:color w:val="000000"/>
        </w:rPr>
        <w:t>核定後</w:t>
      </w:r>
      <w:r w:rsidRPr="0065557B">
        <w:rPr>
          <w:rFonts w:ascii="標楷體" w:eastAsia="標楷體" w:hAnsi="標楷體" w:cs="Times New Roman" w:hint="eastAsia"/>
          <w:color w:val="000000"/>
        </w:rPr>
        <w:t>，自公布日實施；修正時亦同。</w:t>
      </w:r>
    </w:p>
    <w:sectPr w:rsidR="00FB263C" w:rsidRPr="0065557B" w:rsidSect="00851605">
      <w:headerReference w:type="default" r:id="rId7"/>
      <w:pgSz w:w="11906" w:h="16838"/>
      <w:pgMar w:top="1021" w:right="1474" w:bottom="68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542C" w14:textId="77777777" w:rsidR="00AF615E" w:rsidRDefault="00AF615E" w:rsidP="00D71B37">
      <w:r>
        <w:separator/>
      </w:r>
    </w:p>
  </w:endnote>
  <w:endnote w:type="continuationSeparator" w:id="0">
    <w:p w14:paraId="61D740A4" w14:textId="77777777" w:rsidR="00AF615E" w:rsidRDefault="00AF615E" w:rsidP="00D7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3D12" w14:textId="77777777" w:rsidR="00AF615E" w:rsidRDefault="00AF615E" w:rsidP="00D71B37">
      <w:r>
        <w:separator/>
      </w:r>
    </w:p>
  </w:footnote>
  <w:footnote w:type="continuationSeparator" w:id="0">
    <w:p w14:paraId="6AC64127" w14:textId="77777777" w:rsidR="00AF615E" w:rsidRDefault="00AF615E" w:rsidP="00D71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8197" w14:textId="77777777" w:rsidR="00D71B37" w:rsidRPr="00D71B37" w:rsidRDefault="00D71B37" w:rsidP="00D71B37">
    <w:pPr>
      <w:pStyle w:val="a3"/>
      <w:jc w:val="right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56699"/>
    <w:multiLevelType w:val="hybridMultilevel"/>
    <w:tmpl w:val="78E8FC92"/>
    <w:lvl w:ilvl="0" w:tplc="4BCC609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85881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57B"/>
    <w:rsid w:val="00013BAC"/>
    <w:rsid w:val="000251DD"/>
    <w:rsid w:val="00047243"/>
    <w:rsid w:val="000527CA"/>
    <w:rsid w:val="000A04EA"/>
    <w:rsid w:val="000A6D15"/>
    <w:rsid w:val="000B6388"/>
    <w:rsid w:val="000E6660"/>
    <w:rsid w:val="001210BA"/>
    <w:rsid w:val="00134875"/>
    <w:rsid w:val="00136F3B"/>
    <w:rsid w:val="00177CE7"/>
    <w:rsid w:val="001B52C0"/>
    <w:rsid w:val="001E51CC"/>
    <w:rsid w:val="001F7C97"/>
    <w:rsid w:val="00230F6F"/>
    <w:rsid w:val="00250628"/>
    <w:rsid w:val="00255594"/>
    <w:rsid w:val="00260F45"/>
    <w:rsid w:val="002A464D"/>
    <w:rsid w:val="002E2074"/>
    <w:rsid w:val="0032291F"/>
    <w:rsid w:val="003232AA"/>
    <w:rsid w:val="003571D4"/>
    <w:rsid w:val="00367F16"/>
    <w:rsid w:val="00382EB5"/>
    <w:rsid w:val="003A0F0D"/>
    <w:rsid w:val="00452010"/>
    <w:rsid w:val="00457E99"/>
    <w:rsid w:val="004B252C"/>
    <w:rsid w:val="004C597A"/>
    <w:rsid w:val="004E082A"/>
    <w:rsid w:val="004E2071"/>
    <w:rsid w:val="004F0E6C"/>
    <w:rsid w:val="005529D2"/>
    <w:rsid w:val="005750FE"/>
    <w:rsid w:val="005A195D"/>
    <w:rsid w:val="0063735E"/>
    <w:rsid w:val="0065557B"/>
    <w:rsid w:val="006730E0"/>
    <w:rsid w:val="006824F6"/>
    <w:rsid w:val="0070781E"/>
    <w:rsid w:val="00746016"/>
    <w:rsid w:val="00757C83"/>
    <w:rsid w:val="007F4A69"/>
    <w:rsid w:val="00851605"/>
    <w:rsid w:val="008977EE"/>
    <w:rsid w:val="008A52DC"/>
    <w:rsid w:val="00922D02"/>
    <w:rsid w:val="00945A66"/>
    <w:rsid w:val="00985B7A"/>
    <w:rsid w:val="009E2BFF"/>
    <w:rsid w:val="00A04200"/>
    <w:rsid w:val="00A254D7"/>
    <w:rsid w:val="00A60763"/>
    <w:rsid w:val="00A831E0"/>
    <w:rsid w:val="00AC3B77"/>
    <w:rsid w:val="00AF615E"/>
    <w:rsid w:val="00B13854"/>
    <w:rsid w:val="00B51D6E"/>
    <w:rsid w:val="00B81AC4"/>
    <w:rsid w:val="00B93522"/>
    <w:rsid w:val="00BD5597"/>
    <w:rsid w:val="00C03E8B"/>
    <w:rsid w:val="00CA12B1"/>
    <w:rsid w:val="00D11C27"/>
    <w:rsid w:val="00D71B37"/>
    <w:rsid w:val="00D93F84"/>
    <w:rsid w:val="00E11E57"/>
    <w:rsid w:val="00E14149"/>
    <w:rsid w:val="00E31E59"/>
    <w:rsid w:val="00E46247"/>
    <w:rsid w:val="00E6372A"/>
    <w:rsid w:val="00EB3FE5"/>
    <w:rsid w:val="00EC24DB"/>
    <w:rsid w:val="00F228EF"/>
    <w:rsid w:val="00F41A51"/>
    <w:rsid w:val="00F43D73"/>
    <w:rsid w:val="00F65B91"/>
    <w:rsid w:val="00F73F76"/>
    <w:rsid w:val="00F83812"/>
    <w:rsid w:val="00FA7369"/>
    <w:rsid w:val="00FB263C"/>
    <w:rsid w:val="00FB3B08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53915"/>
  <w15:docId w15:val="{9EA6C799-29E0-49DD-B42B-A8F9A7EF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1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1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1B3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03E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03E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gmail a8939801</dc:creator>
  <cp:lastModifiedBy>邱麗玉</cp:lastModifiedBy>
  <cp:revision>3</cp:revision>
  <cp:lastPrinted>2021-05-11T01:59:00Z</cp:lastPrinted>
  <dcterms:created xsi:type="dcterms:W3CDTF">2023-09-19T07:44:00Z</dcterms:created>
  <dcterms:modified xsi:type="dcterms:W3CDTF">2023-09-19T07:47:00Z</dcterms:modified>
</cp:coreProperties>
</file>