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21E6" w14:textId="77777777" w:rsidR="0055151E" w:rsidRPr="00993224" w:rsidRDefault="0055151E" w:rsidP="00993224">
      <w:pPr>
        <w:tabs>
          <w:tab w:val="num" w:pos="1440"/>
        </w:tabs>
        <w:spacing w:line="560" w:lineRule="exact"/>
        <w:ind w:firstLineChars="50" w:firstLine="160"/>
        <w:jc w:val="center"/>
        <w:rPr>
          <w:rFonts w:eastAsia="標楷體" w:hAnsi="標楷體"/>
          <w:b/>
          <w:sz w:val="32"/>
          <w:szCs w:val="32"/>
        </w:rPr>
      </w:pPr>
      <w:r w:rsidRPr="00993224">
        <w:rPr>
          <w:rFonts w:eastAsia="標楷體" w:hAnsi="標楷體" w:hint="eastAsia"/>
          <w:b/>
          <w:sz w:val="32"/>
          <w:szCs w:val="32"/>
        </w:rPr>
        <w:t>淡江大學</w:t>
      </w:r>
      <w:r w:rsidR="005A4C0A">
        <w:rPr>
          <w:rFonts w:eastAsia="標楷體" w:hAnsi="標楷體" w:hint="eastAsia"/>
          <w:b/>
          <w:sz w:val="32"/>
          <w:szCs w:val="32"/>
        </w:rPr>
        <w:t>學校財團法人淡江大學</w:t>
      </w:r>
      <w:r w:rsidRPr="00993224">
        <w:rPr>
          <w:rFonts w:eastAsia="標楷體" w:hAnsi="標楷體" w:hint="eastAsia"/>
          <w:b/>
          <w:sz w:val="32"/>
          <w:szCs w:val="32"/>
        </w:rPr>
        <w:t>教育心理與諮商研究所</w:t>
      </w:r>
    </w:p>
    <w:p w14:paraId="6AFD3597" w14:textId="77777777" w:rsidR="0055151E" w:rsidRPr="00993224" w:rsidRDefault="0055151E" w:rsidP="00993224">
      <w:pPr>
        <w:tabs>
          <w:tab w:val="num" w:pos="1440"/>
        </w:tabs>
        <w:spacing w:afterLines="50" w:after="180" w:line="560" w:lineRule="exact"/>
        <w:ind w:rightChars="-139" w:right="-334" w:firstLineChars="50" w:firstLine="160"/>
        <w:jc w:val="center"/>
        <w:rPr>
          <w:rFonts w:eastAsia="標楷體" w:hAnsi="標楷體"/>
          <w:b/>
          <w:sz w:val="32"/>
          <w:szCs w:val="32"/>
          <w:u w:val="single"/>
        </w:rPr>
      </w:pPr>
      <w:r w:rsidRPr="00993224">
        <w:rPr>
          <w:rFonts w:eastAsia="標楷體" w:hAnsi="標楷體" w:hint="eastAsia"/>
          <w:b/>
          <w:sz w:val="32"/>
          <w:szCs w:val="32"/>
        </w:rPr>
        <w:t>「</w:t>
      </w:r>
      <w:r w:rsidRPr="00993224">
        <w:rPr>
          <w:rFonts w:eastAsia="標楷體" w:hAnsi="標楷體"/>
          <w:b/>
          <w:sz w:val="32"/>
          <w:szCs w:val="32"/>
        </w:rPr>
        <w:t>心理與諮商專業實習課程</w:t>
      </w:r>
      <w:r w:rsidRPr="00993224">
        <w:rPr>
          <w:rFonts w:eastAsia="標楷體" w:hAnsi="標楷體" w:hint="eastAsia"/>
          <w:b/>
          <w:sz w:val="32"/>
          <w:szCs w:val="32"/>
        </w:rPr>
        <w:t>」實習機構確認單</w:t>
      </w:r>
      <w:r w:rsidR="00837081" w:rsidRPr="00993224">
        <w:rPr>
          <w:rFonts w:eastAsia="標楷體" w:hAnsi="標楷體" w:hint="eastAsia"/>
          <w:b/>
          <w:sz w:val="32"/>
          <w:szCs w:val="32"/>
          <w:u w:val="single"/>
        </w:rPr>
        <w:t>（全職）</w:t>
      </w:r>
    </w:p>
    <w:p w14:paraId="0EFDD52C" w14:textId="13593C75" w:rsidR="0055151E" w:rsidRPr="00922D67" w:rsidRDefault="0055151E" w:rsidP="0055151E">
      <w:pPr>
        <w:tabs>
          <w:tab w:val="num" w:pos="1440"/>
        </w:tabs>
        <w:wordWrap w:val="0"/>
        <w:spacing w:beforeLines="30" w:before="108" w:line="400" w:lineRule="exact"/>
        <w:ind w:firstLineChars="1400" w:firstLine="3920"/>
        <w:jc w:val="right"/>
        <w:rPr>
          <w:rFonts w:eastAsia="標楷體"/>
          <w:sz w:val="28"/>
          <w:szCs w:val="28"/>
        </w:rPr>
      </w:pPr>
      <w:r w:rsidRPr="00922D67">
        <w:rPr>
          <w:rFonts w:eastAsia="標楷體" w:hint="eastAsia"/>
          <w:sz w:val="28"/>
          <w:szCs w:val="28"/>
        </w:rPr>
        <w:t>年</w:t>
      </w:r>
      <w:r w:rsidRPr="00922D67">
        <w:rPr>
          <w:rFonts w:eastAsia="標楷體" w:hint="eastAsia"/>
          <w:sz w:val="28"/>
          <w:szCs w:val="28"/>
        </w:rPr>
        <w:t xml:space="preserve">   </w:t>
      </w:r>
      <w:r w:rsidRPr="00922D67">
        <w:rPr>
          <w:rFonts w:eastAsia="標楷體" w:hint="eastAsia"/>
          <w:sz w:val="28"/>
          <w:szCs w:val="28"/>
        </w:rPr>
        <w:t>月</w:t>
      </w:r>
      <w:r w:rsidRPr="00922D67">
        <w:rPr>
          <w:rFonts w:eastAsia="標楷體" w:hint="eastAsia"/>
          <w:sz w:val="28"/>
          <w:szCs w:val="28"/>
        </w:rPr>
        <w:t xml:space="preserve">   </w:t>
      </w:r>
      <w:r w:rsidRPr="00922D67">
        <w:rPr>
          <w:rFonts w:eastAsia="標楷體" w:hint="eastAsia"/>
          <w:sz w:val="28"/>
          <w:szCs w:val="28"/>
        </w:rPr>
        <w:t>日</w:t>
      </w:r>
      <w:r w:rsidRPr="00922D67">
        <w:rPr>
          <w:rFonts w:eastAsia="標楷體" w:hint="eastAsia"/>
          <w:sz w:val="28"/>
          <w:szCs w:val="28"/>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4"/>
        <w:gridCol w:w="4012"/>
        <w:gridCol w:w="3827"/>
      </w:tblGrid>
      <w:tr w:rsidR="0055151E" w:rsidRPr="0055151E" w14:paraId="442982AE" w14:textId="77777777" w:rsidTr="0084776F">
        <w:trPr>
          <w:trHeight w:val="1077"/>
        </w:trPr>
        <w:tc>
          <w:tcPr>
            <w:tcW w:w="2084" w:type="dxa"/>
            <w:vAlign w:val="center"/>
          </w:tcPr>
          <w:p w14:paraId="3AE7C171" w14:textId="77777777" w:rsidR="0055151E" w:rsidRPr="0055151E" w:rsidRDefault="0055151E" w:rsidP="0055151E">
            <w:pPr>
              <w:tabs>
                <w:tab w:val="num" w:pos="1440"/>
                <w:tab w:val="center" w:pos="4153"/>
                <w:tab w:val="right" w:pos="8306"/>
              </w:tabs>
              <w:snapToGrid w:val="0"/>
              <w:spacing w:beforeLines="30" w:before="108"/>
              <w:jc w:val="both"/>
              <w:rPr>
                <w:rFonts w:eastAsia="標楷體"/>
                <w:sz w:val="28"/>
                <w:szCs w:val="28"/>
              </w:rPr>
            </w:pPr>
            <w:r w:rsidRPr="0055151E">
              <w:rPr>
                <w:rFonts w:eastAsia="標楷體" w:hint="eastAsia"/>
                <w:sz w:val="28"/>
                <w:szCs w:val="28"/>
              </w:rPr>
              <w:t>學生姓名</w:t>
            </w:r>
            <w:r w:rsidRPr="0055151E">
              <w:rPr>
                <w:rFonts w:eastAsia="標楷體" w:hint="eastAsia"/>
                <w:sz w:val="28"/>
                <w:szCs w:val="28"/>
              </w:rPr>
              <w:t>/</w:t>
            </w:r>
            <w:r w:rsidRPr="0055151E">
              <w:rPr>
                <w:rFonts w:eastAsia="標楷體" w:hint="eastAsia"/>
                <w:sz w:val="28"/>
                <w:szCs w:val="28"/>
              </w:rPr>
              <w:t>學號</w:t>
            </w:r>
          </w:p>
        </w:tc>
        <w:tc>
          <w:tcPr>
            <w:tcW w:w="4012" w:type="dxa"/>
            <w:vAlign w:val="center"/>
          </w:tcPr>
          <w:p w14:paraId="67F4D853" w14:textId="77777777" w:rsidR="0055151E" w:rsidRPr="0055151E" w:rsidRDefault="0055151E" w:rsidP="0055151E">
            <w:pPr>
              <w:tabs>
                <w:tab w:val="num" w:pos="1440"/>
                <w:tab w:val="center" w:pos="4153"/>
                <w:tab w:val="right" w:pos="8306"/>
              </w:tabs>
              <w:snapToGrid w:val="0"/>
              <w:spacing w:beforeLines="30" w:before="108"/>
              <w:jc w:val="both"/>
              <w:rPr>
                <w:rFonts w:eastAsia="標楷體"/>
                <w:sz w:val="28"/>
                <w:szCs w:val="28"/>
              </w:rPr>
            </w:pPr>
            <w:r w:rsidRPr="0055151E">
              <w:rPr>
                <w:rFonts w:eastAsia="標楷體" w:hint="eastAsia"/>
                <w:sz w:val="28"/>
                <w:szCs w:val="28"/>
              </w:rPr>
              <w:t>姓名：</w:t>
            </w:r>
            <w:r w:rsidRPr="0055151E">
              <w:rPr>
                <w:rFonts w:eastAsia="標楷體" w:hint="eastAsia"/>
                <w:sz w:val="28"/>
                <w:szCs w:val="28"/>
              </w:rPr>
              <w:t xml:space="preserve"> </w:t>
            </w:r>
          </w:p>
        </w:tc>
        <w:tc>
          <w:tcPr>
            <w:tcW w:w="3827" w:type="dxa"/>
            <w:vAlign w:val="center"/>
          </w:tcPr>
          <w:p w14:paraId="371BE4E9" w14:textId="77777777" w:rsidR="0055151E" w:rsidRPr="0055151E" w:rsidRDefault="0055151E" w:rsidP="0055151E">
            <w:pPr>
              <w:tabs>
                <w:tab w:val="num" w:pos="1440"/>
                <w:tab w:val="center" w:pos="4153"/>
                <w:tab w:val="right" w:pos="8306"/>
              </w:tabs>
              <w:snapToGrid w:val="0"/>
              <w:spacing w:beforeLines="30" w:before="108"/>
              <w:jc w:val="both"/>
              <w:rPr>
                <w:rFonts w:eastAsia="標楷體"/>
                <w:sz w:val="28"/>
                <w:szCs w:val="28"/>
              </w:rPr>
            </w:pPr>
            <w:r w:rsidRPr="0055151E">
              <w:rPr>
                <w:rFonts w:eastAsia="標楷體" w:hint="eastAsia"/>
                <w:sz w:val="28"/>
                <w:szCs w:val="28"/>
              </w:rPr>
              <w:t>學號：</w:t>
            </w:r>
          </w:p>
        </w:tc>
      </w:tr>
      <w:tr w:rsidR="0055151E" w:rsidRPr="0055151E" w14:paraId="3F9D3F69" w14:textId="77777777" w:rsidTr="0084776F">
        <w:trPr>
          <w:trHeight w:val="972"/>
        </w:trPr>
        <w:tc>
          <w:tcPr>
            <w:tcW w:w="2084" w:type="dxa"/>
            <w:vAlign w:val="center"/>
          </w:tcPr>
          <w:p w14:paraId="0787245B" w14:textId="77777777" w:rsidR="0055151E" w:rsidRPr="0055151E" w:rsidRDefault="0055151E" w:rsidP="0055151E">
            <w:pPr>
              <w:tabs>
                <w:tab w:val="num" w:pos="1440"/>
                <w:tab w:val="center" w:pos="4153"/>
                <w:tab w:val="right" w:pos="8306"/>
              </w:tabs>
              <w:snapToGrid w:val="0"/>
              <w:spacing w:beforeLines="30" w:before="108"/>
              <w:jc w:val="both"/>
              <w:rPr>
                <w:rFonts w:eastAsia="標楷體"/>
                <w:sz w:val="28"/>
                <w:szCs w:val="28"/>
              </w:rPr>
            </w:pPr>
            <w:r w:rsidRPr="0055151E">
              <w:rPr>
                <w:rFonts w:eastAsia="標楷體" w:hint="eastAsia"/>
                <w:sz w:val="28"/>
                <w:szCs w:val="28"/>
              </w:rPr>
              <w:t>實習機構</w:t>
            </w:r>
            <w:r w:rsidRPr="0055151E">
              <w:rPr>
                <w:rFonts w:eastAsia="標楷體" w:hint="eastAsia"/>
                <w:sz w:val="28"/>
                <w:szCs w:val="28"/>
              </w:rPr>
              <w:t>/</w:t>
            </w:r>
            <w:r w:rsidRPr="0055151E">
              <w:rPr>
                <w:rFonts w:eastAsia="標楷體" w:hint="eastAsia"/>
                <w:sz w:val="28"/>
                <w:szCs w:val="28"/>
              </w:rPr>
              <w:t>單位</w:t>
            </w:r>
          </w:p>
        </w:tc>
        <w:tc>
          <w:tcPr>
            <w:tcW w:w="7839" w:type="dxa"/>
            <w:gridSpan w:val="2"/>
            <w:vAlign w:val="center"/>
          </w:tcPr>
          <w:p w14:paraId="668A740C" w14:textId="77777777" w:rsidR="0055151E" w:rsidRDefault="00BD0F2D" w:rsidP="0055151E">
            <w:pPr>
              <w:tabs>
                <w:tab w:val="num" w:pos="1440"/>
                <w:tab w:val="center" w:pos="4153"/>
                <w:tab w:val="right" w:pos="8306"/>
              </w:tabs>
              <w:snapToGrid w:val="0"/>
              <w:spacing w:beforeLines="30" w:before="108"/>
              <w:jc w:val="both"/>
              <w:rPr>
                <w:rFonts w:eastAsia="標楷體"/>
                <w:sz w:val="28"/>
                <w:szCs w:val="28"/>
              </w:rPr>
            </w:pPr>
            <w:r>
              <w:rPr>
                <w:rFonts w:eastAsia="標楷體" w:hint="eastAsia"/>
                <w:sz w:val="28"/>
                <w:szCs w:val="28"/>
              </w:rPr>
              <w:t>機構</w:t>
            </w:r>
            <w:r>
              <w:rPr>
                <w:rFonts w:eastAsia="標楷體" w:hint="eastAsia"/>
                <w:sz w:val="28"/>
                <w:szCs w:val="28"/>
              </w:rPr>
              <w:t>/</w:t>
            </w:r>
            <w:r>
              <w:rPr>
                <w:rFonts w:eastAsia="標楷體" w:hint="eastAsia"/>
                <w:sz w:val="28"/>
                <w:szCs w:val="28"/>
              </w:rPr>
              <w:t>單位</w:t>
            </w:r>
            <w:r w:rsidR="0055151E" w:rsidRPr="0055151E">
              <w:rPr>
                <w:rFonts w:eastAsia="標楷體" w:hint="eastAsia"/>
                <w:sz w:val="28"/>
                <w:szCs w:val="28"/>
              </w:rPr>
              <w:t>全銜</w:t>
            </w:r>
            <w:r>
              <w:rPr>
                <w:rFonts w:eastAsia="標楷體" w:hint="eastAsia"/>
                <w:sz w:val="28"/>
                <w:szCs w:val="28"/>
              </w:rPr>
              <w:t>：</w:t>
            </w:r>
          </w:p>
          <w:p w14:paraId="6892EB04" w14:textId="77777777" w:rsidR="00E8644D" w:rsidRDefault="00E8644D" w:rsidP="0055151E">
            <w:pPr>
              <w:tabs>
                <w:tab w:val="num" w:pos="1440"/>
                <w:tab w:val="center" w:pos="4153"/>
                <w:tab w:val="right" w:pos="8306"/>
              </w:tabs>
              <w:snapToGrid w:val="0"/>
              <w:spacing w:beforeLines="30" w:before="108"/>
              <w:jc w:val="both"/>
              <w:rPr>
                <w:rFonts w:eastAsia="標楷體"/>
                <w:sz w:val="28"/>
                <w:szCs w:val="28"/>
              </w:rPr>
            </w:pPr>
            <w:r>
              <w:rPr>
                <w:rFonts w:eastAsia="標楷體" w:hint="eastAsia"/>
                <w:sz w:val="28"/>
                <w:szCs w:val="28"/>
              </w:rPr>
              <w:t>統一編號：</w:t>
            </w:r>
          </w:p>
          <w:p w14:paraId="674EDF8D" w14:textId="77777777" w:rsidR="00861A53" w:rsidRDefault="00861A53" w:rsidP="0055151E">
            <w:pPr>
              <w:tabs>
                <w:tab w:val="num" w:pos="1440"/>
                <w:tab w:val="center" w:pos="4153"/>
                <w:tab w:val="right" w:pos="8306"/>
              </w:tabs>
              <w:snapToGrid w:val="0"/>
              <w:spacing w:beforeLines="30" w:before="108"/>
              <w:jc w:val="both"/>
              <w:rPr>
                <w:rFonts w:eastAsia="標楷體"/>
                <w:sz w:val="28"/>
                <w:szCs w:val="28"/>
              </w:rPr>
            </w:pPr>
            <w:r>
              <w:rPr>
                <w:rFonts w:eastAsia="標楷體" w:hint="eastAsia"/>
                <w:sz w:val="28"/>
                <w:szCs w:val="28"/>
              </w:rPr>
              <w:t>地址：</w:t>
            </w:r>
          </w:p>
          <w:p w14:paraId="57E32207" w14:textId="77777777" w:rsidR="00861A53" w:rsidRPr="0055151E" w:rsidRDefault="00861A53" w:rsidP="0055151E">
            <w:pPr>
              <w:tabs>
                <w:tab w:val="num" w:pos="1440"/>
                <w:tab w:val="center" w:pos="4153"/>
                <w:tab w:val="right" w:pos="8306"/>
              </w:tabs>
              <w:snapToGrid w:val="0"/>
              <w:spacing w:beforeLines="30" w:before="108"/>
              <w:jc w:val="both"/>
              <w:rPr>
                <w:rFonts w:eastAsia="標楷體"/>
                <w:sz w:val="28"/>
                <w:szCs w:val="28"/>
              </w:rPr>
            </w:pPr>
            <w:r>
              <w:rPr>
                <w:rFonts w:eastAsia="標楷體" w:hint="eastAsia"/>
                <w:sz w:val="28"/>
                <w:szCs w:val="28"/>
              </w:rPr>
              <w:t>電話：</w:t>
            </w:r>
          </w:p>
        </w:tc>
      </w:tr>
      <w:tr w:rsidR="0055151E" w:rsidRPr="0055151E" w14:paraId="6C71FAE0" w14:textId="77777777" w:rsidTr="0084776F">
        <w:trPr>
          <w:trHeight w:val="794"/>
        </w:trPr>
        <w:tc>
          <w:tcPr>
            <w:tcW w:w="2084" w:type="dxa"/>
            <w:vAlign w:val="center"/>
          </w:tcPr>
          <w:p w14:paraId="0E9662F5" w14:textId="77777777" w:rsidR="0055151E" w:rsidRPr="0055151E" w:rsidRDefault="0055151E" w:rsidP="0055151E">
            <w:pPr>
              <w:tabs>
                <w:tab w:val="num" w:pos="1440"/>
                <w:tab w:val="center" w:pos="4153"/>
                <w:tab w:val="right" w:pos="8306"/>
              </w:tabs>
              <w:snapToGrid w:val="0"/>
              <w:spacing w:beforeLines="30" w:before="108"/>
              <w:jc w:val="both"/>
              <w:rPr>
                <w:rFonts w:eastAsia="標楷體"/>
                <w:sz w:val="28"/>
                <w:szCs w:val="28"/>
              </w:rPr>
            </w:pPr>
            <w:r w:rsidRPr="0055151E">
              <w:rPr>
                <w:rFonts w:eastAsia="標楷體" w:hint="eastAsia"/>
                <w:sz w:val="28"/>
                <w:szCs w:val="28"/>
              </w:rPr>
              <w:t>實習期間</w:t>
            </w:r>
          </w:p>
        </w:tc>
        <w:tc>
          <w:tcPr>
            <w:tcW w:w="7839" w:type="dxa"/>
            <w:gridSpan w:val="2"/>
            <w:vAlign w:val="center"/>
          </w:tcPr>
          <w:p w14:paraId="3A5F133E" w14:textId="4F163A95" w:rsidR="0055151E" w:rsidRPr="0055151E" w:rsidRDefault="0055151E" w:rsidP="0055151E">
            <w:pPr>
              <w:tabs>
                <w:tab w:val="num" w:pos="1440"/>
                <w:tab w:val="center" w:pos="4153"/>
                <w:tab w:val="right" w:pos="8306"/>
              </w:tabs>
              <w:snapToGrid w:val="0"/>
              <w:spacing w:beforeLines="30" w:before="108"/>
              <w:ind w:firstLineChars="4" w:firstLine="11"/>
              <w:jc w:val="both"/>
              <w:rPr>
                <w:rFonts w:eastAsia="標楷體"/>
                <w:sz w:val="28"/>
                <w:szCs w:val="28"/>
              </w:rPr>
            </w:pPr>
            <w:r w:rsidRPr="0055151E">
              <w:rPr>
                <w:rFonts w:eastAsia="標楷體" w:hint="eastAsia"/>
                <w:sz w:val="28"/>
                <w:szCs w:val="28"/>
                <w:u w:val="single"/>
              </w:rPr>
              <w:t xml:space="preserve"> </w:t>
            </w:r>
            <w:r w:rsidR="00FB603E">
              <w:rPr>
                <w:rFonts w:eastAsia="標楷體"/>
                <w:sz w:val="28"/>
                <w:szCs w:val="28"/>
                <w:u w:val="single"/>
              </w:rPr>
              <w:t>11</w:t>
            </w:r>
            <w:r w:rsidR="007256B2">
              <w:rPr>
                <w:rFonts w:eastAsia="標楷體" w:hint="eastAsia"/>
                <w:sz w:val="28"/>
                <w:szCs w:val="28"/>
                <w:u w:val="single"/>
              </w:rPr>
              <w:t>5</w:t>
            </w:r>
            <w:r w:rsidRPr="0055151E">
              <w:rPr>
                <w:rFonts w:eastAsia="標楷體" w:hint="eastAsia"/>
                <w:sz w:val="28"/>
                <w:szCs w:val="28"/>
                <w:u w:val="single"/>
              </w:rPr>
              <w:t xml:space="preserve"> </w:t>
            </w:r>
            <w:r w:rsidRPr="0055151E">
              <w:rPr>
                <w:rFonts w:eastAsia="標楷體" w:hint="eastAsia"/>
                <w:sz w:val="28"/>
                <w:szCs w:val="28"/>
              </w:rPr>
              <w:t>年</w:t>
            </w:r>
            <w:r w:rsidRPr="0055151E">
              <w:rPr>
                <w:rFonts w:eastAsia="標楷體" w:hint="eastAsia"/>
                <w:sz w:val="28"/>
                <w:szCs w:val="28"/>
                <w:u w:val="single"/>
              </w:rPr>
              <w:t xml:space="preserve"> </w:t>
            </w:r>
            <w:r w:rsidR="00184892">
              <w:rPr>
                <w:rFonts w:eastAsia="標楷體"/>
                <w:sz w:val="28"/>
                <w:szCs w:val="28"/>
                <w:u w:val="single"/>
              </w:rPr>
              <w:t xml:space="preserve"> </w:t>
            </w:r>
            <w:r w:rsidR="00FB603E">
              <w:rPr>
                <w:rFonts w:eastAsia="標楷體"/>
                <w:sz w:val="28"/>
                <w:szCs w:val="28"/>
                <w:u w:val="single"/>
              </w:rPr>
              <w:t>7</w:t>
            </w:r>
            <w:r w:rsidR="00184892">
              <w:rPr>
                <w:rFonts w:eastAsia="標楷體"/>
                <w:sz w:val="28"/>
                <w:szCs w:val="28"/>
                <w:u w:val="single"/>
              </w:rPr>
              <w:t xml:space="preserve"> </w:t>
            </w:r>
            <w:r w:rsidRPr="0055151E">
              <w:rPr>
                <w:rFonts w:eastAsia="標楷體" w:hint="eastAsia"/>
                <w:sz w:val="28"/>
                <w:szCs w:val="28"/>
                <w:u w:val="single"/>
              </w:rPr>
              <w:t xml:space="preserve"> </w:t>
            </w:r>
            <w:r w:rsidRPr="0055151E">
              <w:rPr>
                <w:rFonts w:eastAsia="標楷體" w:hint="eastAsia"/>
                <w:sz w:val="28"/>
                <w:szCs w:val="28"/>
              </w:rPr>
              <w:t>月</w:t>
            </w:r>
            <w:r w:rsidRPr="0055151E">
              <w:rPr>
                <w:rFonts w:eastAsia="標楷體" w:hint="eastAsia"/>
                <w:sz w:val="28"/>
                <w:szCs w:val="28"/>
                <w:u w:val="single"/>
              </w:rPr>
              <w:t xml:space="preserve">  </w:t>
            </w:r>
            <w:r w:rsidR="00FB603E">
              <w:rPr>
                <w:rFonts w:eastAsia="標楷體"/>
                <w:sz w:val="28"/>
                <w:szCs w:val="28"/>
                <w:u w:val="single"/>
              </w:rPr>
              <w:t>1</w:t>
            </w:r>
            <w:r w:rsidR="00184892">
              <w:rPr>
                <w:rFonts w:eastAsia="標楷體"/>
                <w:sz w:val="28"/>
                <w:szCs w:val="28"/>
                <w:u w:val="single"/>
              </w:rPr>
              <w:t xml:space="preserve"> </w:t>
            </w:r>
            <w:r w:rsidRPr="0055151E">
              <w:rPr>
                <w:rFonts w:eastAsia="標楷體" w:hint="eastAsia"/>
                <w:sz w:val="28"/>
                <w:szCs w:val="28"/>
                <w:u w:val="single"/>
              </w:rPr>
              <w:t xml:space="preserve"> </w:t>
            </w:r>
            <w:r w:rsidRPr="0055151E">
              <w:rPr>
                <w:rFonts w:eastAsia="標楷體" w:hint="eastAsia"/>
                <w:sz w:val="28"/>
                <w:szCs w:val="28"/>
              </w:rPr>
              <w:t>日至</w:t>
            </w:r>
            <w:r w:rsidRPr="0055151E">
              <w:rPr>
                <w:rFonts w:eastAsia="標楷體" w:hint="eastAsia"/>
                <w:sz w:val="28"/>
                <w:szCs w:val="28"/>
              </w:rPr>
              <w:t xml:space="preserve"> </w:t>
            </w:r>
            <w:r w:rsidRPr="0055151E">
              <w:rPr>
                <w:rFonts w:eastAsia="標楷體" w:hint="eastAsia"/>
                <w:sz w:val="28"/>
                <w:szCs w:val="28"/>
                <w:u w:val="single"/>
              </w:rPr>
              <w:t xml:space="preserve"> </w:t>
            </w:r>
            <w:r w:rsidR="00184892">
              <w:rPr>
                <w:rFonts w:eastAsia="標楷體"/>
                <w:sz w:val="28"/>
                <w:szCs w:val="28"/>
                <w:u w:val="single"/>
              </w:rPr>
              <w:t xml:space="preserve"> </w:t>
            </w:r>
            <w:r w:rsidR="00FB603E">
              <w:rPr>
                <w:rFonts w:eastAsia="標楷體"/>
                <w:sz w:val="28"/>
                <w:szCs w:val="28"/>
                <w:u w:val="single"/>
              </w:rPr>
              <w:t>11</w:t>
            </w:r>
            <w:r w:rsidR="007256B2">
              <w:rPr>
                <w:rFonts w:eastAsia="標楷體" w:hint="eastAsia"/>
                <w:sz w:val="28"/>
                <w:szCs w:val="28"/>
                <w:u w:val="single"/>
              </w:rPr>
              <w:t>6</w:t>
            </w:r>
            <w:r w:rsidR="00184892">
              <w:rPr>
                <w:rFonts w:eastAsia="標楷體"/>
                <w:sz w:val="28"/>
                <w:szCs w:val="28"/>
                <w:u w:val="single"/>
              </w:rPr>
              <w:t xml:space="preserve"> </w:t>
            </w:r>
            <w:r w:rsidRPr="0055151E">
              <w:rPr>
                <w:rFonts w:eastAsia="標楷體" w:hint="eastAsia"/>
                <w:sz w:val="28"/>
                <w:szCs w:val="28"/>
                <w:u w:val="single"/>
              </w:rPr>
              <w:t xml:space="preserve"> </w:t>
            </w:r>
            <w:r w:rsidRPr="0055151E">
              <w:rPr>
                <w:rFonts w:eastAsia="標楷體" w:hint="eastAsia"/>
                <w:sz w:val="28"/>
                <w:szCs w:val="28"/>
              </w:rPr>
              <w:t>年</w:t>
            </w:r>
            <w:r w:rsidRPr="0055151E">
              <w:rPr>
                <w:rFonts w:eastAsia="標楷體" w:hint="eastAsia"/>
                <w:sz w:val="28"/>
                <w:szCs w:val="28"/>
                <w:u w:val="single"/>
              </w:rPr>
              <w:t xml:space="preserve"> </w:t>
            </w:r>
            <w:r w:rsidR="00184892">
              <w:rPr>
                <w:rFonts w:eastAsia="標楷體"/>
                <w:sz w:val="28"/>
                <w:szCs w:val="28"/>
                <w:u w:val="single"/>
              </w:rPr>
              <w:t xml:space="preserve"> </w:t>
            </w:r>
            <w:r w:rsidR="00FB603E">
              <w:rPr>
                <w:rFonts w:eastAsia="標楷體"/>
                <w:sz w:val="28"/>
                <w:szCs w:val="28"/>
                <w:u w:val="single"/>
              </w:rPr>
              <w:t>6</w:t>
            </w:r>
            <w:r w:rsidR="00184892">
              <w:rPr>
                <w:rFonts w:eastAsia="標楷體"/>
                <w:sz w:val="28"/>
                <w:szCs w:val="28"/>
                <w:u w:val="single"/>
              </w:rPr>
              <w:t xml:space="preserve"> </w:t>
            </w:r>
            <w:r w:rsidRPr="0055151E">
              <w:rPr>
                <w:rFonts w:eastAsia="標楷體" w:hint="eastAsia"/>
                <w:sz w:val="28"/>
                <w:szCs w:val="28"/>
                <w:u w:val="single"/>
              </w:rPr>
              <w:t xml:space="preserve"> </w:t>
            </w:r>
            <w:r w:rsidRPr="0055151E">
              <w:rPr>
                <w:rFonts w:eastAsia="標楷體" w:hint="eastAsia"/>
                <w:sz w:val="28"/>
                <w:szCs w:val="28"/>
              </w:rPr>
              <w:t>月</w:t>
            </w:r>
            <w:r w:rsidRPr="0055151E">
              <w:rPr>
                <w:rFonts w:eastAsia="標楷體" w:hint="eastAsia"/>
                <w:sz w:val="28"/>
                <w:szCs w:val="28"/>
                <w:u w:val="single"/>
              </w:rPr>
              <w:t xml:space="preserve"> </w:t>
            </w:r>
            <w:r w:rsidR="00FB603E">
              <w:rPr>
                <w:rFonts w:eastAsia="標楷體"/>
                <w:sz w:val="28"/>
                <w:szCs w:val="28"/>
                <w:u w:val="single"/>
              </w:rPr>
              <w:t>30</w:t>
            </w:r>
            <w:r w:rsidR="00184892">
              <w:rPr>
                <w:rFonts w:eastAsia="標楷體"/>
                <w:sz w:val="28"/>
                <w:szCs w:val="28"/>
                <w:u w:val="single"/>
              </w:rPr>
              <w:t xml:space="preserve"> </w:t>
            </w:r>
            <w:r w:rsidRPr="0055151E">
              <w:rPr>
                <w:rFonts w:eastAsia="標楷體" w:hint="eastAsia"/>
                <w:sz w:val="28"/>
                <w:szCs w:val="28"/>
                <w:u w:val="single"/>
              </w:rPr>
              <w:t xml:space="preserve"> </w:t>
            </w:r>
            <w:r w:rsidRPr="0055151E">
              <w:rPr>
                <w:rFonts w:eastAsia="標楷體" w:hint="eastAsia"/>
                <w:sz w:val="28"/>
                <w:szCs w:val="28"/>
              </w:rPr>
              <w:t>日</w:t>
            </w:r>
          </w:p>
        </w:tc>
      </w:tr>
      <w:tr w:rsidR="0055151E" w:rsidRPr="0055151E" w14:paraId="167C5122" w14:textId="77777777" w:rsidTr="0084776F">
        <w:trPr>
          <w:trHeight w:val="2108"/>
        </w:trPr>
        <w:tc>
          <w:tcPr>
            <w:tcW w:w="2084" w:type="dxa"/>
            <w:vAlign w:val="center"/>
          </w:tcPr>
          <w:p w14:paraId="6BB25CE8" w14:textId="77777777" w:rsidR="0055151E" w:rsidRPr="0055151E" w:rsidRDefault="0055151E" w:rsidP="0055151E">
            <w:pPr>
              <w:tabs>
                <w:tab w:val="num" w:pos="1440"/>
                <w:tab w:val="center" w:pos="4153"/>
                <w:tab w:val="right" w:pos="8306"/>
              </w:tabs>
              <w:snapToGrid w:val="0"/>
              <w:spacing w:beforeLines="30" w:before="108" w:line="400" w:lineRule="exact"/>
              <w:jc w:val="both"/>
              <w:rPr>
                <w:rFonts w:eastAsia="標楷體"/>
                <w:sz w:val="28"/>
                <w:szCs w:val="28"/>
              </w:rPr>
            </w:pPr>
            <w:r w:rsidRPr="0055151E">
              <w:rPr>
                <w:rFonts w:eastAsia="標楷體" w:hint="eastAsia"/>
                <w:sz w:val="28"/>
                <w:szCs w:val="28"/>
              </w:rPr>
              <w:t>實習機構確認</w:t>
            </w:r>
          </w:p>
        </w:tc>
        <w:tc>
          <w:tcPr>
            <w:tcW w:w="7839" w:type="dxa"/>
            <w:gridSpan w:val="2"/>
            <w:vAlign w:val="center"/>
          </w:tcPr>
          <w:p w14:paraId="34A32219" w14:textId="77777777" w:rsidR="0055151E" w:rsidRPr="0055151E" w:rsidRDefault="0055151E" w:rsidP="0055151E">
            <w:pPr>
              <w:tabs>
                <w:tab w:val="center" w:pos="4153"/>
                <w:tab w:val="right" w:pos="8306"/>
              </w:tabs>
              <w:snapToGrid w:val="0"/>
              <w:spacing w:line="500" w:lineRule="exact"/>
              <w:jc w:val="both"/>
              <w:rPr>
                <w:rFonts w:eastAsia="標楷體"/>
                <w:sz w:val="28"/>
                <w:szCs w:val="28"/>
              </w:rPr>
            </w:pPr>
            <w:r w:rsidRPr="0055151E">
              <w:rPr>
                <w:rFonts w:eastAsia="標楷體" w:hint="eastAsia"/>
                <w:sz w:val="28"/>
                <w:szCs w:val="28"/>
              </w:rPr>
              <w:t>＊接受學生至本單位實習</w:t>
            </w:r>
            <w:r w:rsidRPr="0055151E">
              <w:rPr>
                <w:rFonts w:eastAsia="標楷體" w:hint="eastAsia"/>
                <w:sz w:val="28"/>
                <w:szCs w:val="28"/>
              </w:rPr>
              <w:t xml:space="preserve"> </w:t>
            </w:r>
            <w:r w:rsidRPr="0055151E">
              <w:rPr>
                <w:rFonts w:eastAsia="標楷體" w:hint="eastAsia"/>
                <w:sz w:val="32"/>
                <w:szCs w:val="32"/>
              </w:rPr>
              <w:sym w:font="Wingdings" w:char="F0FE"/>
            </w:r>
          </w:p>
          <w:p w14:paraId="715FEF9F" w14:textId="77777777" w:rsidR="0055151E" w:rsidRPr="0055151E" w:rsidRDefault="0055151E" w:rsidP="0055151E">
            <w:pPr>
              <w:tabs>
                <w:tab w:val="center" w:pos="4153"/>
                <w:tab w:val="right" w:pos="8306"/>
              </w:tabs>
              <w:snapToGrid w:val="0"/>
              <w:spacing w:line="500" w:lineRule="exact"/>
              <w:jc w:val="both"/>
              <w:rPr>
                <w:rFonts w:eastAsia="標楷體"/>
                <w:sz w:val="28"/>
                <w:szCs w:val="28"/>
              </w:rPr>
            </w:pPr>
            <w:r w:rsidRPr="0055151E">
              <w:rPr>
                <w:rFonts w:eastAsia="標楷體" w:hint="eastAsia"/>
                <w:sz w:val="28"/>
                <w:szCs w:val="28"/>
              </w:rPr>
              <w:t>＊本機構實習內涵符合諮商心理師考試規定</w:t>
            </w:r>
            <w:r w:rsidRPr="0055151E">
              <w:rPr>
                <w:rFonts w:ascii="標楷體" w:eastAsia="標楷體" w:hAnsi="標楷體" w:hint="eastAsia"/>
                <w:sz w:val="28"/>
                <w:szCs w:val="28"/>
              </w:rPr>
              <w:t xml:space="preserve"> □是 □否</w:t>
            </w:r>
          </w:p>
          <w:p w14:paraId="08789F1A" w14:textId="77777777" w:rsidR="0055151E" w:rsidRPr="0055151E" w:rsidRDefault="0055151E" w:rsidP="0055151E">
            <w:pPr>
              <w:tabs>
                <w:tab w:val="center" w:pos="4153"/>
                <w:tab w:val="right" w:pos="8306"/>
              </w:tabs>
              <w:snapToGrid w:val="0"/>
              <w:spacing w:beforeLines="50" w:before="180" w:line="500" w:lineRule="exact"/>
              <w:ind w:firstLineChars="135" w:firstLine="378"/>
              <w:jc w:val="both"/>
              <w:rPr>
                <w:rFonts w:eastAsia="標楷體"/>
                <w:sz w:val="28"/>
                <w:szCs w:val="28"/>
                <w:u w:val="single"/>
              </w:rPr>
            </w:pPr>
            <w:r w:rsidRPr="0055151E">
              <w:rPr>
                <w:rFonts w:eastAsia="標楷體" w:hint="eastAsia"/>
                <w:sz w:val="28"/>
                <w:szCs w:val="28"/>
              </w:rPr>
              <w:t>機構單位簽章：</w:t>
            </w:r>
            <w:r w:rsidRPr="0055151E">
              <w:rPr>
                <w:rFonts w:eastAsia="標楷體" w:hint="eastAsia"/>
                <w:sz w:val="28"/>
                <w:szCs w:val="28"/>
                <w:u w:val="single"/>
              </w:rPr>
              <w:t xml:space="preserve">                      </w:t>
            </w:r>
          </w:p>
        </w:tc>
      </w:tr>
    </w:tbl>
    <w:p w14:paraId="028CF266" w14:textId="78F6A842" w:rsidR="008D522E" w:rsidRPr="00744175" w:rsidRDefault="00744175" w:rsidP="00FF3E75">
      <w:pPr>
        <w:outlineLvl w:val="2"/>
        <w:rPr>
          <w:rFonts w:eastAsia="標楷體"/>
          <w:b/>
          <w:bCs/>
          <w:sz w:val="28"/>
          <w:szCs w:val="28"/>
        </w:rPr>
      </w:pPr>
      <w:bookmarkStart w:id="0" w:name="_Hlk185495804"/>
      <w:r w:rsidRPr="00744175">
        <w:rPr>
          <w:rFonts w:eastAsia="標楷體" w:hint="eastAsia"/>
          <w:b/>
          <w:bCs/>
          <w:sz w:val="28"/>
          <w:szCs w:val="28"/>
        </w:rPr>
        <w:t>實習機構評估：</w:t>
      </w:r>
    </w:p>
    <w:tbl>
      <w:tblPr>
        <w:tblW w:w="9923" w:type="dxa"/>
        <w:jc w:val="center"/>
        <w:tblCellMar>
          <w:left w:w="10" w:type="dxa"/>
          <w:right w:w="10" w:type="dxa"/>
        </w:tblCellMar>
        <w:tblLook w:val="04A0" w:firstRow="1" w:lastRow="0" w:firstColumn="1" w:lastColumn="0" w:noHBand="0" w:noVBand="1"/>
      </w:tblPr>
      <w:tblGrid>
        <w:gridCol w:w="6232"/>
        <w:gridCol w:w="1713"/>
        <w:gridCol w:w="1978"/>
      </w:tblGrid>
      <w:tr w:rsidR="00867024" w14:paraId="77C3C043" w14:textId="77777777" w:rsidTr="00152B0A">
        <w:trPr>
          <w:trHeight w:val="794"/>
          <w:tblHeader/>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8438F0" w14:textId="77777777" w:rsidR="00867024" w:rsidRPr="00867024" w:rsidRDefault="00867024" w:rsidP="00867024">
            <w:pPr>
              <w:snapToGrid w:val="0"/>
              <w:jc w:val="center"/>
            </w:pPr>
            <w:bookmarkStart w:id="1" w:name="_Hlk185495785"/>
            <w:bookmarkEnd w:id="0"/>
            <w:r w:rsidRPr="00867024">
              <w:rPr>
                <w:rFonts w:eastAsia="標楷體"/>
                <w:b/>
              </w:rPr>
              <w:t>機構條件</w:t>
            </w:r>
          </w:p>
        </w:tc>
        <w:tc>
          <w:tcPr>
            <w:tcW w:w="171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8FEC819" w14:textId="28042023" w:rsidR="00867024" w:rsidRPr="00744175" w:rsidRDefault="00867024" w:rsidP="00867024">
            <w:pPr>
              <w:snapToGrid w:val="0"/>
              <w:jc w:val="center"/>
              <w:rPr>
                <w:rFonts w:eastAsia="標楷體"/>
                <w:b/>
                <w:spacing w:val="-20"/>
              </w:rPr>
            </w:pPr>
            <w:r w:rsidRPr="00744175">
              <w:rPr>
                <w:rFonts w:eastAsia="標楷體"/>
                <w:b/>
                <w:spacing w:val="-20"/>
              </w:rPr>
              <w:t>申請人確認</w:t>
            </w:r>
            <w:r w:rsidR="00744175" w:rsidRPr="00744175">
              <w:rPr>
                <w:rFonts w:eastAsia="標楷體" w:hint="eastAsia"/>
                <w:b/>
                <w:spacing w:val="-20"/>
              </w:rPr>
              <w:t>全</w:t>
            </w:r>
            <w:r w:rsidRPr="00744175">
              <w:rPr>
                <w:rFonts w:eastAsia="標楷體"/>
                <w:b/>
                <w:spacing w:val="-20"/>
              </w:rPr>
              <w:t>職諮商實習機構是否符合以下條件</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01648" w14:textId="77777777" w:rsidR="00867024" w:rsidRPr="00867024" w:rsidRDefault="00867024" w:rsidP="00867024">
            <w:pPr>
              <w:snapToGrid w:val="0"/>
              <w:jc w:val="center"/>
              <w:rPr>
                <w:rFonts w:eastAsia="標楷體"/>
                <w:b/>
              </w:rPr>
            </w:pPr>
            <w:r w:rsidRPr="00867024">
              <w:rPr>
                <w:rFonts w:eastAsia="標楷體"/>
                <w:b/>
              </w:rPr>
              <w:t>審查結果</w:t>
            </w:r>
          </w:p>
        </w:tc>
      </w:tr>
      <w:tr w:rsidR="00867024" w14:paraId="33D6E47E" w14:textId="77777777" w:rsidTr="00744175">
        <w:trPr>
          <w:trHeight w:val="1255"/>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2FB0A" w14:textId="123CCF93" w:rsidR="00D123B4" w:rsidRPr="00D123B4" w:rsidRDefault="00D123B4" w:rsidP="00152B0A">
            <w:pPr>
              <w:pStyle w:val="afd"/>
              <w:numPr>
                <w:ilvl w:val="0"/>
                <w:numId w:val="21"/>
              </w:numPr>
              <w:autoSpaceDE w:val="0"/>
              <w:spacing w:line="320" w:lineRule="exact"/>
              <w:ind w:left="0" w:firstLine="0"/>
              <w:rPr>
                <w:rFonts w:ascii="Times New Roman" w:eastAsia="標楷體" w:hAnsi="Times New Roman"/>
                <w:kern w:val="0"/>
              </w:rPr>
            </w:pPr>
            <w:r w:rsidRPr="00D123B4">
              <w:rPr>
                <w:rFonts w:ascii="Times New Roman" w:eastAsia="標楷體" w:hAnsi="Times New Roman"/>
                <w:kern w:val="0"/>
              </w:rPr>
              <w:t>經主管機關核准登記之醫療機構、心理諮商所。</w:t>
            </w:r>
          </w:p>
          <w:p w14:paraId="413679A2" w14:textId="634395E7" w:rsidR="00D123B4" w:rsidRPr="00D123B4" w:rsidRDefault="00D123B4" w:rsidP="00152B0A">
            <w:pPr>
              <w:autoSpaceDE w:val="0"/>
              <w:autoSpaceDN w:val="0"/>
              <w:spacing w:line="320" w:lineRule="exact"/>
              <w:ind w:left="480" w:hangingChars="200" w:hanging="480"/>
              <w:rPr>
                <w:rFonts w:eastAsia="標楷體"/>
                <w:kern w:val="0"/>
              </w:rPr>
            </w:pPr>
            <w:r w:rsidRPr="00D123B4">
              <w:rPr>
                <w:rFonts w:eastAsia="標楷體"/>
                <w:kern w:val="0"/>
              </w:rPr>
              <w:t>二、經主管機關認可之機構。</w:t>
            </w:r>
            <w:r w:rsidRPr="00D123B4">
              <w:rPr>
                <w:rFonts w:eastAsia="標楷體"/>
                <w:spacing w:val="-7"/>
                <w:kern w:val="0"/>
              </w:rPr>
              <w:t>係指下列之單位，並具「心理治療所設置心理治療所設置標準」或「心理諮商所設置標準」所定之條件：</w:t>
            </w:r>
          </w:p>
          <w:p w14:paraId="61E5123E" w14:textId="0AEC1F7A" w:rsidR="00D123B4" w:rsidRPr="00D123B4" w:rsidRDefault="00152B0A" w:rsidP="00152B0A">
            <w:pPr>
              <w:autoSpaceDE w:val="0"/>
              <w:autoSpaceDN w:val="0"/>
              <w:spacing w:line="320" w:lineRule="exact"/>
              <w:rPr>
                <w:rFonts w:eastAsia="標楷體"/>
                <w:kern w:val="0"/>
              </w:rPr>
            </w:pPr>
            <w:r>
              <w:rPr>
                <w:rFonts w:eastAsia="標楷體" w:hint="eastAsia"/>
                <w:kern w:val="0"/>
              </w:rPr>
              <w:t>（一）</w:t>
            </w:r>
            <w:r w:rsidR="00D123B4" w:rsidRPr="00D123B4">
              <w:rPr>
                <w:rFonts w:eastAsia="標楷體"/>
                <w:kern w:val="0"/>
              </w:rPr>
              <w:t>各縣市政府衛生局之社區心理衛生中心。</w:t>
            </w:r>
          </w:p>
          <w:p w14:paraId="2BF9BEEC" w14:textId="047CFB03" w:rsidR="00D123B4" w:rsidRPr="00D123B4" w:rsidRDefault="00152B0A" w:rsidP="00152B0A">
            <w:pPr>
              <w:autoSpaceDE w:val="0"/>
              <w:autoSpaceDN w:val="0"/>
              <w:spacing w:line="320" w:lineRule="exact"/>
              <w:ind w:left="720" w:hangingChars="300" w:hanging="720"/>
              <w:rPr>
                <w:rFonts w:eastAsia="標楷體"/>
                <w:kern w:val="0"/>
              </w:rPr>
            </w:pPr>
            <w:r>
              <w:rPr>
                <w:rFonts w:eastAsia="標楷體" w:hint="eastAsia"/>
                <w:kern w:val="0"/>
              </w:rPr>
              <w:t>（二）</w:t>
            </w:r>
            <w:r w:rsidR="00D123B4" w:rsidRPr="00D123B4">
              <w:rPr>
                <w:rFonts w:eastAsia="標楷體"/>
                <w:kern w:val="0"/>
              </w:rPr>
              <w:t>機關學校設有提供其員工或師生心理治療或心理諮商之單位。</w:t>
            </w:r>
          </w:p>
          <w:p w14:paraId="271E3AE1" w14:textId="42687E1E" w:rsidR="00D123B4" w:rsidRPr="00D123B4" w:rsidRDefault="00152B0A" w:rsidP="00152B0A">
            <w:pPr>
              <w:autoSpaceDE w:val="0"/>
              <w:autoSpaceDN w:val="0"/>
              <w:spacing w:line="320" w:lineRule="exact"/>
              <w:ind w:left="684" w:hangingChars="300" w:hanging="684"/>
              <w:rPr>
                <w:rFonts w:eastAsia="標楷體"/>
                <w:kern w:val="0"/>
              </w:rPr>
            </w:pPr>
            <w:r>
              <w:rPr>
                <w:rFonts w:eastAsia="標楷體" w:hint="eastAsia"/>
                <w:spacing w:val="-6"/>
                <w:kern w:val="0"/>
              </w:rPr>
              <w:t>（三）</w:t>
            </w:r>
            <w:r w:rsidR="00D123B4" w:rsidRPr="00D123B4">
              <w:rPr>
                <w:rFonts w:eastAsia="標楷體"/>
                <w:spacing w:val="-6"/>
                <w:kern w:val="0"/>
              </w:rPr>
              <w:t>事業單位依勞工安全衛生法規定，應設之醫療衛生單位，有提供心理治療或諮商業務之單位。</w:t>
            </w:r>
          </w:p>
          <w:p w14:paraId="4DC586BB" w14:textId="12285A18" w:rsidR="00D123B4" w:rsidRPr="00D123B4" w:rsidRDefault="00152B0A" w:rsidP="00152B0A">
            <w:pPr>
              <w:autoSpaceDE w:val="0"/>
              <w:autoSpaceDN w:val="0"/>
              <w:spacing w:line="320" w:lineRule="exact"/>
              <w:ind w:left="720" w:right="111" w:hangingChars="300" w:hanging="720"/>
              <w:rPr>
                <w:rFonts w:eastAsia="標楷體"/>
                <w:kern w:val="0"/>
              </w:rPr>
            </w:pPr>
            <w:r>
              <w:rPr>
                <w:rFonts w:eastAsia="標楷體" w:hint="eastAsia"/>
                <w:kern w:val="0"/>
              </w:rPr>
              <w:t>（四）</w:t>
            </w:r>
            <w:r w:rsidR="00D123B4" w:rsidRPr="00D123B4">
              <w:rPr>
                <w:rFonts w:eastAsia="標楷體"/>
                <w:kern w:val="0"/>
              </w:rPr>
              <w:t>財團法人基金會經主管機關許可得附設提供心理治療或心理諮商業務之單位。</w:t>
            </w:r>
          </w:p>
          <w:p w14:paraId="68039311" w14:textId="3650A548" w:rsidR="009E4EAC" w:rsidRPr="00867024" w:rsidRDefault="00152B0A" w:rsidP="00152B0A">
            <w:pPr>
              <w:pStyle w:val="13"/>
              <w:snapToGrid w:val="0"/>
              <w:spacing w:line="320" w:lineRule="exact"/>
              <w:jc w:val="both"/>
              <w:rPr>
                <w:szCs w:val="24"/>
              </w:rPr>
            </w:pPr>
            <w:r>
              <w:rPr>
                <w:rFonts w:ascii="Times New Roman" w:eastAsia="標楷體" w:hAnsi="Times New Roman" w:hint="eastAsia"/>
                <w:kern w:val="0"/>
              </w:rPr>
              <w:t>（五）</w:t>
            </w:r>
            <w:r w:rsidR="00D123B4" w:rsidRPr="00D123B4">
              <w:rPr>
                <w:rFonts w:ascii="Times New Roman" w:eastAsia="標楷體" w:hAnsi="Times New Roman"/>
                <w:kern w:val="0"/>
              </w:rPr>
              <w:t>法務部所</w:t>
            </w:r>
            <w:r w:rsidR="00D123B4" w:rsidRPr="0011438D">
              <w:rPr>
                <w:rFonts w:ascii="標楷體" w:eastAsia="標楷體" w:hAnsi="標楷體" w:cs="標楷體" w:hint="eastAsia"/>
                <w:kern w:val="0"/>
              </w:rPr>
              <w:t>屬監獄、戒治所、勒戒所。</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DF493" w14:textId="41168CCB" w:rsidR="00867024" w:rsidRPr="00867024" w:rsidRDefault="00867024"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3A0C9FD7" w14:textId="25F6803F" w:rsidR="00867024" w:rsidRPr="00867024" w:rsidRDefault="00867024"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14DEE" w14:textId="085CE061" w:rsidR="00867024" w:rsidRPr="00867024" w:rsidRDefault="00867024"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765E7A0D" w14:textId="77777777" w:rsidR="00744175" w:rsidRDefault="00867024"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13FB8981" w14:textId="3B56C768" w:rsidR="00867024" w:rsidRPr="00867024" w:rsidRDefault="00867024" w:rsidP="00152B0A">
            <w:pPr>
              <w:spacing w:line="320" w:lineRule="exact"/>
              <w:ind w:left="240" w:hanging="240"/>
              <w:jc w:val="both"/>
            </w:pPr>
            <w:r w:rsidRPr="00867024">
              <w:rPr>
                <w:rFonts w:eastAsia="標楷體"/>
              </w:rPr>
              <w:t>請說明理由：</w:t>
            </w:r>
          </w:p>
        </w:tc>
      </w:tr>
      <w:tr w:rsidR="00744175" w14:paraId="5E58D67C" w14:textId="77777777" w:rsidTr="00744175">
        <w:trPr>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B8915" w14:textId="398DF0C8" w:rsidR="00D123B4" w:rsidRPr="00867024" w:rsidRDefault="009E4EAC" w:rsidP="00152B0A">
            <w:pPr>
              <w:spacing w:line="320" w:lineRule="exact"/>
              <w:ind w:left="480" w:hangingChars="200" w:hanging="480"/>
              <w:rPr>
                <w:rFonts w:eastAsia="標楷體"/>
              </w:rPr>
            </w:pPr>
            <w:r>
              <w:rPr>
                <w:rFonts w:eastAsia="標楷體" w:hint="eastAsia"/>
              </w:rPr>
              <w:t>三</w:t>
            </w:r>
            <w:r>
              <w:rPr>
                <w:rFonts w:ascii="標楷體" w:eastAsia="標楷體" w:hAnsi="標楷體" w:hint="eastAsia"/>
              </w:rPr>
              <w:t>、</w:t>
            </w:r>
            <w:r w:rsidR="00D123B4" w:rsidRPr="009E4EAC">
              <w:rPr>
                <w:rFonts w:eastAsia="標楷體"/>
              </w:rPr>
              <w:t>須派具諮商心理師證照及臨床實務工作</w:t>
            </w:r>
            <w:r w:rsidR="00D123B4" w:rsidRPr="009E4EAC">
              <w:rPr>
                <w:rFonts w:eastAsia="標楷體"/>
              </w:rPr>
              <w:t>2</w:t>
            </w:r>
            <w:r w:rsidR="00D123B4" w:rsidRPr="009E4EAC">
              <w:rPr>
                <w:rFonts w:eastAsia="標楷體"/>
              </w:rPr>
              <w:t>年以上經驗之全職諮商心理師擔任</w:t>
            </w:r>
            <w:r w:rsidR="00D123B4" w:rsidRPr="00323986">
              <w:rPr>
                <w:rFonts w:eastAsia="標楷體"/>
              </w:rPr>
              <w:t>實習指導教師，實習指導教師與乙方所有實習學生人數之比例不得低於</w:t>
            </w:r>
            <w:r w:rsidR="00D123B4" w:rsidRPr="00323986">
              <w:rPr>
                <w:rFonts w:eastAsia="標楷體"/>
              </w:rPr>
              <w:t>1</w:t>
            </w:r>
            <w:r w:rsidR="00D123B4" w:rsidRPr="00323986">
              <w:rPr>
                <w:rFonts w:eastAsia="標楷體"/>
              </w:rPr>
              <w:t>：</w:t>
            </w:r>
            <w:r w:rsidR="00D123B4" w:rsidRPr="00323986">
              <w:rPr>
                <w:rFonts w:eastAsia="標楷體"/>
              </w:rPr>
              <w:t>2(</w:t>
            </w:r>
            <w:r w:rsidR="00D123B4" w:rsidRPr="00323986">
              <w:rPr>
                <w:rFonts w:eastAsia="標楷體"/>
              </w:rPr>
              <w:t>即每一位實習指導教師同一時期最多指導兩名實習學生</w:t>
            </w:r>
            <w:r w:rsidR="00D123B4" w:rsidRPr="00323986">
              <w:rPr>
                <w:rFonts w:eastAsia="標楷體"/>
              </w:rPr>
              <w:t>)</w:t>
            </w:r>
            <w:r w:rsidR="00D123B4" w:rsidRPr="00323986">
              <w:rPr>
                <w:rFonts w:eastAsia="標楷體"/>
              </w:rPr>
              <w:t>。</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61F26"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33ABEAB6" w14:textId="2465CD12"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7EDB8"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5E579890"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2E1B09EF" w14:textId="6184BBBB" w:rsidR="00744175" w:rsidRPr="00867024" w:rsidRDefault="00744175" w:rsidP="00152B0A">
            <w:pPr>
              <w:snapToGrid w:val="0"/>
              <w:spacing w:line="320" w:lineRule="exact"/>
              <w:jc w:val="both"/>
            </w:pPr>
            <w:r w:rsidRPr="00867024">
              <w:rPr>
                <w:rFonts w:eastAsia="標楷體"/>
              </w:rPr>
              <w:t>請說明理由：</w:t>
            </w:r>
          </w:p>
        </w:tc>
      </w:tr>
      <w:tr w:rsidR="00744175" w14:paraId="1CD9A65B" w14:textId="77777777" w:rsidTr="00744175">
        <w:trPr>
          <w:cantSplit/>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949E3" w14:textId="4139D23C" w:rsidR="009E4EAC" w:rsidRPr="00497AFB" w:rsidRDefault="00152B0A" w:rsidP="00152B0A">
            <w:pPr>
              <w:snapToGrid w:val="0"/>
              <w:spacing w:line="320" w:lineRule="exact"/>
              <w:ind w:left="480" w:hangingChars="200" w:hanging="480"/>
              <w:jc w:val="both"/>
            </w:pPr>
            <w:r w:rsidRPr="00497AFB">
              <w:rPr>
                <w:rFonts w:eastAsia="標楷體" w:hint="eastAsia"/>
              </w:rPr>
              <w:lastRenderedPageBreak/>
              <w:t>四</w:t>
            </w:r>
            <w:r w:rsidRPr="00497AFB">
              <w:rPr>
                <w:rFonts w:ascii="標楷體" w:eastAsia="標楷體" w:hAnsi="標楷體" w:hint="eastAsia"/>
              </w:rPr>
              <w:t>、</w:t>
            </w:r>
            <w:r w:rsidR="00F048C2" w:rsidRPr="00497AFB">
              <w:rPr>
                <w:rFonts w:eastAsia="標楷體"/>
              </w:rPr>
              <w:t>實習時數每週以</w:t>
            </w:r>
            <w:r w:rsidR="00F048C2" w:rsidRPr="00497AFB">
              <w:rPr>
                <w:rFonts w:eastAsia="標楷體"/>
              </w:rPr>
              <w:t>32</w:t>
            </w:r>
            <w:r w:rsidR="00F048C2" w:rsidRPr="00497AFB">
              <w:rPr>
                <w:rFonts w:eastAsia="標楷體"/>
              </w:rPr>
              <w:t>小時為原則，最高不得超過</w:t>
            </w:r>
            <w:r w:rsidR="00F048C2" w:rsidRPr="00497AFB">
              <w:rPr>
                <w:rFonts w:eastAsia="標楷體"/>
              </w:rPr>
              <w:t>40</w:t>
            </w:r>
            <w:r w:rsidR="00F048C2" w:rsidRPr="00497AFB">
              <w:rPr>
                <w:rFonts w:eastAsia="標楷體"/>
              </w:rPr>
              <w:t>小時。時間之安排由</w:t>
            </w:r>
            <w:r w:rsidR="00F048C2" w:rsidRPr="00497AFB">
              <w:rPr>
                <w:rFonts w:eastAsia="標楷體" w:hint="eastAsia"/>
              </w:rPr>
              <w:t>實習生</w:t>
            </w:r>
            <w:r w:rsidR="00F048C2" w:rsidRPr="00497AFB">
              <w:rPr>
                <w:rFonts w:eastAsia="標楷體"/>
              </w:rPr>
              <w:t>配合</w:t>
            </w:r>
            <w:r w:rsidR="00F048C2" w:rsidRPr="00497AFB">
              <w:rPr>
                <w:rFonts w:eastAsia="標楷體" w:hint="eastAsia"/>
              </w:rPr>
              <w:t>機構</w:t>
            </w:r>
            <w:r w:rsidR="00F048C2" w:rsidRPr="00497AFB">
              <w:rPr>
                <w:rFonts w:eastAsia="標楷體"/>
              </w:rPr>
              <w:t>行政安排，惟需排定一天為回校上課之固定時間。實習週數或時數，合計應達</w:t>
            </w:r>
            <w:r w:rsidR="00F048C2" w:rsidRPr="00497AFB">
              <w:rPr>
                <w:rFonts w:eastAsia="標楷體"/>
              </w:rPr>
              <w:t>43</w:t>
            </w:r>
            <w:r w:rsidR="00F048C2" w:rsidRPr="00497AFB">
              <w:rPr>
                <w:rFonts w:eastAsia="標楷體"/>
              </w:rPr>
              <w:t>週或</w:t>
            </w:r>
            <w:r w:rsidR="00F048C2" w:rsidRPr="00497AFB">
              <w:rPr>
                <w:rFonts w:eastAsia="標楷體"/>
              </w:rPr>
              <w:t>1500</w:t>
            </w:r>
            <w:r w:rsidR="00F048C2" w:rsidRPr="00497AFB">
              <w:rPr>
                <w:rFonts w:eastAsia="標楷體"/>
              </w:rPr>
              <w:t>小時以上。</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5ED02"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561B75CA" w14:textId="5B922CC2"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BB02A"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56621E89"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76E7273F" w14:textId="0D3A6176" w:rsidR="00744175" w:rsidRPr="00867024" w:rsidRDefault="00744175" w:rsidP="00152B0A">
            <w:pPr>
              <w:snapToGrid w:val="0"/>
              <w:spacing w:line="320" w:lineRule="exact"/>
            </w:pPr>
            <w:r w:rsidRPr="00867024">
              <w:rPr>
                <w:rFonts w:eastAsia="標楷體"/>
              </w:rPr>
              <w:t>請說明理由：</w:t>
            </w:r>
          </w:p>
        </w:tc>
      </w:tr>
      <w:tr w:rsidR="00744175" w14:paraId="634997AD" w14:textId="77777777" w:rsidTr="00744175">
        <w:trPr>
          <w:cantSplit/>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B2BD4" w14:textId="19E5CE17" w:rsidR="009E4EAC" w:rsidRPr="00497AFB" w:rsidRDefault="00152B0A" w:rsidP="00152B0A">
            <w:pPr>
              <w:spacing w:line="320" w:lineRule="exact"/>
              <w:ind w:left="480" w:hangingChars="200" w:hanging="480"/>
            </w:pPr>
            <w:r w:rsidRPr="00497AFB">
              <w:rPr>
                <w:rFonts w:eastAsia="標楷體" w:hint="eastAsia"/>
              </w:rPr>
              <w:t>五</w:t>
            </w:r>
            <w:r w:rsidRPr="00497AFB">
              <w:rPr>
                <w:rFonts w:ascii="標楷體" w:eastAsia="標楷體" w:hAnsi="標楷體" w:hint="eastAsia"/>
              </w:rPr>
              <w:t>、</w:t>
            </w:r>
            <w:r w:rsidR="00F048C2" w:rsidRPr="00497AFB">
              <w:rPr>
                <w:rFonts w:eastAsia="標楷體" w:hint="eastAsia"/>
              </w:rPr>
              <w:t>機構</w:t>
            </w:r>
            <w:r w:rsidR="00F048C2" w:rsidRPr="00497AFB">
              <w:rPr>
                <w:rFonts w:eastAsia="標楷體"/>
              </w:rPr>
              <w:t>應提供</w:t>
            </w:r>
            <w:r w:rsidR="00F048C2" w:rsidRPr="00497AFB">
              <w:rPr>
                <w:rFonts w:eastAsia="標楷體" w:hint="eastAsia"/>
              </w:rPr>
              <w:t>實習生</w:t>
            </w:r>
            <w:r w:rsidR="00F048C2" w:rsidRPr="00497AFB">
              <w:rPr>
                <w:rFonts w:eastAsia="標楷體"/>
                <w:kern w:val="0"/>
              </w:rPr>
              <w:t>執業達二年以上之諮商心理師為</w:t>
            </w:r>
            <w:r w:rsidR="00F048C2" w:rsidRPr="00497AFB">
              <w:rPr>
                <w:rFonts w:eastAsia="標楷體"/>
              </w:rPr>
              <w:t>專業督導，實習期間應包含個別督導總時數至少</w:t>
            </w:r>
            <w:r w:rsidR="00F048C2" w:rsidRPr="00497AFB">
              <w:rPr>
                <w:rFonts w:eastAsia="標楷體"/>
              </w:rPr>
              <w:t>50</w:t>
            </w:r>
            <w:r w:rsidR="00F048C2" w:rsidRPr="00497AFB">
              <w:rPr>
                <w:rFonts w:eastAsia="標楷體"/>
              </w:rPr>
              <w:t>小時</w:t>
            </w:r>
            <w:r w:rsidR="00F048C2" w:rsidRPr="00497AFB">
              <w:rPr>
                <w:rFonts w:eastAsia="標楷體"/>
              </w:rPr>
              <w:t>(</w:t>
            </w:r>
            <w:r w:rsidR="00F048C2" w:rsidRPr="00497AFB">
              <w:rPr>
                <w:rFonts w:eastAsia="標楷體"/>
              </w:rPr>
              <w:t>每週</w:t>
            </w:r>
            <w:r w:rsidR="00F048C2" w:rsidRPr="00497AFB">
              <w:rPr>
                <w:rFonts w:eastAsia="標楷體"/>
              </w:rPr>
              <w:t>1</w:t>
            </w:r>
            <w:r w:rsidR="00F048C2" w:rsidRPr="00497AFB">
              <w:rPr>
                <w:rFonts w:eastAsia="標楷體"/>
              </w:rPr>
              <w:t>小時為原則</w:t>
            </w:r>
            <w:r w:rsidR="00F048C2" w:rsidRPr="00497AFB">
              <w:rPr>
                <w:rFonts w:eastAsia="標楷體"/>
              </w:rPr>
              <w:t>)</w:t>
            </w:r>
            <w:r w:rsidR="00F048C2" w:rsidRPr="00497AFB">
              <w:rPr>
                <w:rFonts w:eastAsia="標楷體"/>
              </w:rPr>
              <w:t>，團體督導或研習至少</w:t>
            </w:r>
            <w:r w:rsidR="00F048C2" w:rsidRPr="00497AFB">
              <w:rPr>
                <w:rFonts w:eastAsia="標楷體"/>
              </w:rPr>
              <w:t>100</w:t>
            </w:r>
            <w:r w:rsidR="00F048C2" w:rsidRPr="00497AFB">
              <w:rPr>
                <w:rFonts w:eastAsia="標楷體"/>
              </w:rPr>
              <w:t>小時</w:t>
            </w:r>
            <w:r w:rsidR="00F048C2" w:rsidRPr="00497AFB">
              <w:rPr>
                <w:rFonts w:eastAsia="標楷體"/>
              </w:rPr>
              <w:t>(</w:t>
            </w:r>
            <w:r w:rsidR="00F048C2" w:rsidRPr="00497AFB">
              <w:rPr>
                <w:rFonts w:eastAsia="標楷體"/>
              </w:rPr>
              <w:t>每週以</w:t>
            </w:r>
            <w:r w:rsidR="00F048C2" w:rsidRPr="00497AFB">
              <w:rPr>
                <w:rFonts w:eastAsia="標楷體"/>
              </w:rPr>
              <w:t>2</w:t>
            </w:r>
            <w:r w:rsidR="00F048C2" w:rsidRPr="00497AFB">
              <w:rPr>
                <w:rFonts w:eastAsia="標楷體"/>
              </w:rPr>
              <w:t>小時為原則</w:t>
            </w:r>
            <w:r w:rsidR="00F048C2" w:rsidRPr="00497AFB">
              <w:rPr>
                <w:rFonts w:eastAsia="標楷體"/>
              </w:rPr>
              <w:t>)</w:t>
            </w:r>
            <w:r w:rsidR="00F048C2" w:rsidRPr="00497AFB">
              <w:rPr>
                <w:rFonts w:eastAsia="標楷體"/>
              </w:rPr>
              <w:t>。</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DA6A3"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0ECE287C" w14:textId="67AE9799"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EFB26"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33B5BBC5"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15AE85A4" w14:textId="5DF13BAC" w:rsidR="00744175" w:rsidRPr="00867024" w:rsidRDefault="00744175" w:rsidP="00152B0A">
            <w:pPr>
              <w:snapToGrid w:val="0"/>
              <w:spacing w:line="320" w:lineRule="exact"/>
            </w:pPr>
            <w:r w:rsidRPr="00867024">
              <w:rPr>
                <w:rFonts w:eastAsia="標楷體"/>
              </w:rPr>
              <w:t>請說明理由：</w:t>
            </w:r>
          </w:p>
        </w:tc>
      </w:tr>
      <w:tr w:rsidR="00744175" w14:paraId="29A2DF5E" w14:textId="77777777" w:rsidTr="00744175">
        <w:trPr>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CC368" w14:textId="7BA79684" w:rsidR="00744175" w:rsidRPr="00497AFB" w:rsidRDefault="00152B0A" w:rsidP="00152B0A">
            <w:pPr>
              <w:pStyle w:val="13"/>
              <w:tabs>
                <w:tab w:val="left" w:pos="318"/>
              </w:tabs>
              <w:snapToGrid w:val="0"/>
              <w:spacing w:line="320" w:lineRule="exact"/>
              <w:ind w:left="480" w:hangingChars="200" w:hanging="480"/>
              <w:jc w:val="both"/>
              <w:rPr>
                <w:szCs w:val="24"/>
              </w:rPr>
            </w:pPr>
            <w:r w:rsidRPr="00497AFB">
              <w:rPr>
                <w:rFonts w:ascii="Times New Roman" w:eastAsia="標楷體" w:hAnsi="Times New Roman" w:hint="eastAsia"/>
                <w:szCs w:val="24"/>
              </w:rPr>
              <w:t>六</w:t>
            </w:r>
            <w:r w:rsidRPr="00497AFB">
              <w:rPr>
                <w:rFonts w:ascii="標楷體" w:eastAsia="標楷體" w:hAnsi="標楷體" w:hint="eastAsia"/>
                <w:szCs w:val="24"/>
              </w:rPr>
              <w:t>、</w:t>
            </w:r>
            <w:r w:rsidR="00744175" w:rsidRPr="00497AFB">
              <w:rPr>
                <w:rFonts w:ascii="Times New Roman" w:eastAsia="標楷體" w:hAnsi="Times New Roman"/>
                <w:szCs w:val="24"/>
              </w:rPr>
              <w:t>能同意讓實習生每週一日從事論文相關研究以及返校上課。</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27BDE"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307492DC" w14:textId="7856B0F0"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894C1"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51DF69A8"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6BFB7ACC" w14:textId="02E53F0E" w:rsidR="00744175" w:rsidRPr="00867024" w:rsidRDefault="00744175" w:rsidP="00152B0A">
            <w:pPr>
              <w:snapToGrid w:val="0"/>
              <w:spacing w:line="320" w:lineRule="exact"/>
            </w:pPr>
            <w:r w:rsidRPr="00867024">
              <w:rPr>
                <w:rFonts w:eastAsia="標楷體"/>
              </w:rPr>
              <w:t>請說明理由：</w:t>
            </w:r>
          </w:p>
        </w:tc>
      </w:tr>
      <w:tr w:rsidR="00744175" w14:paraId="0EEBD874" w14:textId="77777777" w:rsidTr="00744175">
        <w:trPr>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FEB58" w14:textId="260EF15F" w:rsidR="00744175" w:rsidRPr="00497AFB" w:rsidRDefault="00152B0A" w:rsidP="00152B0A">
            <w:pPr>
              <w:pStyle w:val="13"/>
              <w:snapToGrid w:val="0"/>
              <w:spacing w:line="320" w:lineRule="exact"/>
              <w:ind w:left="480" w:hangingChars="200" w:hanging="480"/>
              <w:jc w:val="both"/>
              <w:rPr>
                <w:szCs w:val="24"/>
              </w:rPr>
            </w:pPr>
            <w:r w:rsidRPr="00497AFB">
              <w:rPr>
                <w:rFonts w:ascii="Times New Roman" w:eastAsia="標楷體" w:hAnsi="Times New Roman" w:hint="eastAsia"/>
                <w:bCs/>
                <w:szCs w:val="24"/>
              </w:rPr>
              <w:t>七</w:t>
            </w:r>
            <w:r w:rsidRPr="00497AFB">
              <w:rPr>
                <w:rFonts w:ascii="標楷體" w:eastAsia="標楷體" w:hAnsi="標楷體" w:hint="eastAsia"/>
                <w:bCs/>
                <w:szCs w:val="24"/>
              </w:rPr>
              <w:t>、</w:t>
            </w:r>
            <w:r w:rsidR="00744175" w:rsidRPr="00497AFB">
              <w:rPr>
                <w:rFonts w:ascii="Times New Roman" w:eastAsia="標楷體" w:hAnsi="Times New Roman"/>
                <w:bCs/>
                <w:szCs w:val="24"/>
              </w:rPr>
              <w:t>能提供</w:t>
            </w:r>
            <w:r w:rsidR="00744175" w:rsidRPr="00497AFB">
              <w:rPr>
                <w:rFonts w:ascii="Times New Roman" w:eastAsia="標楷體" w:hAnsi="Times New Roman"/>
                <w:szCs w:val="24"/>
              </w:rPr>
              <w:t>實習生合適</w:t>
            </w:r>
            <w:r w:rsidR="00744175" w:rsidRPr="00497AFB">
              <w:rPr>
                <w:rFonts w:ascii="Times New Roman" w:eastAsia="標楷體" w:hAnsi="Times New Roman"/>
                <w:bCs/>
                <w:szCs w:val="24"/>
              </w:rPr>
              <w:t>之</w:t>
            </w:r>
            <w:r w:rsidR="00744175" w:rsidRPr="00497AFB">
              <w:rPr>
                <w:rFonts w:ascii="Times New Roman" w:eastAsia="標楷體" w:hAnsi="Times New Roman"/>
                <w:szCs w:val="24"/>
              </w:rPr>
              <w:t>職稱（如實習諮商心理師）</w:t>
            </w:r>
            <w:r w:rsidR="00744175" w:rsidRPr="00497AFB">
              <w:rPr>
                <w:rFonts w:ascii="Times New Roman" w:eastAsia="標楷體" w:hAnsi="Times New Roman"/>
                <w:bCs/>
                <w:szCs w:val="24"/>
              </w:rPr>
              <w:t>，以及辦公所需的桌椅與專業實習相關設備</w:t>
            </w:r>
            <w:r w:rsidR="003A16B2" w:rsidRPr="00497AFB">
              <w:rPr>
                <w:rFonts w:ascii="Times New Roman" w:eastAsia="標楷體" w:hAnsi="Times New Roman" w:hint="eastAsia"/>
                <w:bCs/>
                <w:szCs w:val="24"/>
              </w:rPr>
              <w:t>(</w:t>
            </w:r>
            <w:r w:rsidR="003A16B2" w:rsidRPr="00497AFB">
              <w:rPr>
                <w:rFonts w:ascii="Times New Roman" w:eastAsia="標楷體" w:hAnsi="Times New Roman"/>
                <w:szCs w:val="24"/>
              </w:rPr>
              <w:t>個別諮商室</w:t>
            </w:r>
            <w:r w:rsidR="003A16B2" w:rsidRPr="00497AFB">
              <w:rPr>
                <w:rFonts w:ascii="標楷體" w:eastAsia="標楷體" w:hAnsi="標楷體" w:hint="eastAsia"/>
                <w:szCs w:val="24"/>
              </w:rPr>
              <w:t>、</w:t>
            </w:r>
            <w:r w:rsidR="003A16B2" w:rsidRPr="00497AFB">
              <w:rPr>
                <w:rFonts w:ascii="Times New Roman" w:eastAsia="標楷體" w:hAnsi="Times New Roman"/>
                <w:szCs w:val="24"/>
              </w:rPr>
              <w:t>團體諮商室等</w:t>
            </w:r>
            <w:r w:rsidR="003A16B2" w:rsidRPr="00497AFB">
              <w:rPr>
                <w:rFonts w:ascii="Times New Roman" w:eastAsia="標楷體" w:hAnsi="Times New Roman" w:hint="eastAsia"/>
                <w:szCs w:val="24"/>
              </w:rPr>
              <w:t>)</w:t>
            </w:r>
            <w:r w:rsidR="00744175" w:rsidRPr="00497AFB">
              <w:rPr>
                <w:rStyle w:val="14"/>
                <w:rFonts w:ascii="Times New Roman" w:eastAsia="標楷體" w:hAnsi="Times New Roman"/>
                <w:szCs w:val="24"/>
              </w:rPr>
              <w:t>。</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285FA"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6B43EDAB" w14:textId="580A99DE"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33AEF"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2FF8D6D1"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69D0EB9D" w14:textId="7855CA4B" w:rsidR="00744175" w:rsidRPr="00867024" w:rsidRDefault="00744175" w:rsidP="00152B0A">
            <w:pPr>
              <w:snapToGrid w:val="0"/>
              <w:spacing w:line="320" w:lineRule="exact"/>
            </w:pPr>
            <w:r w:rsidRPr="00867024">
              <w:rPr>
                <w:rFonts w:eastAsia="標楷體"/>
              </w:rPr>
              <w:t>請說明理由：</w:t>
            </w:r>
          </w:p>
        </w:tc>
      </w:tr>
      <w:tr w:rsidR="00744175" w14:paraId="2998C2AB" w14:textId="77777777" w:rsidTr="00744175">
        <w:trPr>
          <w:trHeight w:val="340"/>
          <w:jc w:val="center"/>
        </w:trPr>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44B85" w14:textId="4249DDB6" w:rsidR="00744175" w:rsidRPr="00497AFB" w:rsidRDefault="00744175" w:rsidP="00152B0A">
            <w:pPr>
              <w:pStyle w:val="13"/>
              <w:numPr>
                <w:ilvl w:val="0"/>
                <w:numId w:val="23"/>
              </w:numPr>
              <w:snapToGrid w:val="0"/>
              <w:spacing w:line="320" w:lineRule="exact"/>
              <w:rPr>
                <w:szCs w:val="24"/>
              </w:rPr>
            </w:pPr>
            <w:r w:rsidRPr="00497AFB">
              <w:rPr>
                <w:rFonts w:ascii="Times New Roman" w:eastAsia="標楷體" w:hAnsi="Times New Roman"/>
                <w:szCs w:val="24"/>
              </w:rPr>
              <w:t>全職諮商專業實習</w:t>
            </w:r>
            <w:r w:rsidR="009E4EAC" w:rsidRPr="00497AFB">
              <w:rPr>
                <w:rFonts w:ascii="Times New Roman" w:eastAsia="標楷體" w:hAnsi="Times New Roman" w:hint="eastAsia"/>
                <w:szCs w:val="24"/>
              </w:rPr>
              <w:t>必要</w:t>
            </w:r>
            <w:r w:rsidRPr="00497AFB">
              <w:rPr>
                <w:rFonts w:ascii="Times New Roman" w:eastAsia="標楷體" w:hAnsi="Times New Roman"/>
                <w:szCs w:val="24"/>
              </w:rPr>
              <w:t>項目包括：</w:t>
            </w:r>
          </w:p>
          <w:p w14:paraId="2321E285" w14:textId="63AEC77D" w:rsidR="00744175" w:rsidRPr="00497AFB" w:rsidRDefault="00152B0A" w:rsidP="00152B0A">
            <w:pPr>
              <w:pStyle w:val="13"/>
              <w:snapToGrid w:val="0"/>
              <w:spacing w:line="320" w:lineRule="exact"/>
              <w:rPr>
                <w:rFonts w:ascii="Times New Roman" w:eastAsia="標楷體" w:hAnsi="Times New Roman"/>
                <w:szCs w:val="24"/>
              </w:rPr>
            </w:pPr>
            <w:r w:rsidRPr="00497AFB">
              <w:rPr>
                <w:rFonts w:ascii="Times New Roman" w:eastAsia="標楷體" w:hAnsi="Times New Roman" w:hint="eastAsia"/>
                <w:szCs w:val="24"/>
              </w:rPr>
              <w:t>（一）</w:t>
            </w:r>
            <w:r w:rsidR="00744175" w:rsidRPr="00497AFB">
              <w:rPr>
                <w:rFonts w:ascii="Times New Roman" w:eastAsia="標楷體" w:hAnsi="Times New Roman"/>
                <w:szCs w:val="24"/>
              </w:rPr>
              <w:t>個別、婚姻或家庭諮商與心理治療；</w:t>
            </w:r>
          </w:p>
          <w:p w14:paraId="65FBBA71" w14:textId="6D84D564" w:rsidR="00744175" w:rsidRPr="00497AFB" w:rsidRDefault="00744175" w:rsidP="00152B0A">
            <w:pPr>
              <w:pStyle w:val="13"/>
              <w:numPr>
                <w:ilvl w:val="0"/>
                <w:numId w:val="24"/>
              </w:numPr>
              <w:snapToGrid w:val="0"/>
              <w:spacing w:line="320" w:lineRule="exact"/>
              <w:rPr>
                <w:rFonts w:ascii="Times New Roman" w:eastAsia="標楷體" w:hAnsi="Times New Roman"/>
                <w:szCs w:val="24"/>
              </w:rPr>
            </w:pPr>
            <w:r w:rsidRPr="00497AFB">
              <w:rPr>
                <w:rFonts w:ascii="Times New Roman" w:eastAsia="標楷體" w:hAnsi="Times New Roman"/>
                <w:szCs w:val="24"/>
              </w:rPr>
              <w:t>團體諮商與心理治療；</w:t>
            </w:r>
          </w:p>
          <w:p w14:paraId="052C6EC0" w14:textId="10EDFC6B" w:rsidR="00744175" w:rsidRPr="00497AFB" w:rsidRDefault="00744175" w:rsidP="00152B0A">
            <w:pPr>
              <w:pStyle w:val="13"/>
              <w:numPr>
                <w:ilvl w:val="0"/>
                <w:numId w:val="24"/>
              </w:numPr>
              <w:snapToGrid w:val="0"/>
              <w:spacing w:line="320" w:lineRule="exact"/>
              <w:rPr>
                <w:rFonts w:ascii="Times New Roman" w:eastAsia="標楷體" w:hAnsi="Times New Roman"/>
                <w:szCs w:val="24"/>
              </w:rPr>
            </w:pPr>
            <w:r w:rsidRPr="00497AFB">
              <w:rPr>
                <w:rFonts w:ascii="Times New Roman" w:eastAsia="標楷體" w:hAnsi="Times New Roman"/>
                <w:szCs w:val="24"/>
              </w:rPr>
              <w:t>個別評估與心理衡鑑；</w:t>
            </w:r>
          </w:p>
          <w:p w14:paraId="14A16C3B" w14:textId="3A02E530" w:rsidR="00744175" w:rsidRPr="00497AFB" w:rsidRDefault="00744175" w:rsidP="00152B0A">
            <w:pPr>
              <w:pStyle w:val="13"/>
              <w:numPr>
                <w:ilvl w:val="0"/>
                <w:numId w:val="24"/>
              </w:numPr>
              <w:snapToGrid w:val="0"/>
              <w:spacing w:line="320" w:lineRule="exact"/>
              <w:rPr>
                <w:rFonts w:ascii="Times New Roman" w:eastAsia="標楷體" w:hAnsi="Times New Roman"/>
                <w:szCs w:val="24"/>
              </w:rPr>
            </w:pPr>
            <w:r w:rsidRPr="00497AFB">
              <w:rPr>
                <w:rFonts w:ascii="Times New Roman" w:eastAsia="標楷體" w:hAnsi="Times New Roman"/>
                <w:szCs w:val="24"/>
              </w:rPr>
              <w:t>心理諮詢、心理衛生教育及預防推廣工作；</w:t>
            </w:r>
          </w:p>
          <w:p w14:paraId="0FC1DAEB" w14:textId="7622DA3C" w:rsidR="00744175" w:rsidRPr="00497AFB" w:rsidRDefault="00744175" w:rsidP="00152B0A">
            <w:pPr>
              <w:pStyle w:val="13"/>
              <w:numPr>
                <w:ilvl w:val="0"/>
                <w:numId w:val="24"/>
              </w:numPr>
              <w:snapToGrid w:val="0"/>
              <w:spacing w:line="320" w:lineRule="exact"/>
              <w:rPr>
                <w:rFonts w:ascii="Times New Roman" w:eastAsia="標楷體" w:hAnsi="Times New Roman"/>
                <w:szCs w:val="24"/>
              </w:rPr>
            </w:pPr>
            <w:r w:rsidRPr="00497AFB">
              <w:rPr>
                <w:rFonts w:ascii="Times New Roman" w:eastAsia="標楷體" w:hAnsi="Times New Roman"/>
                <w:szCs w:val="24"/>
              </w:rPr>
              <w:t>諮商心理機構或單位之專業行政；</w:t>
            </w:r>
          </w:p>
          <w:p w14:paraId="1AF827CA" w14:textId="2A0C7D5B" w:rsidR="00744175" w:rsidRPr="00497AFB" w:rsidRDefault="00152B0A" w:rsidP="00152B0A">
            <w:pPr>
              <w:pStyle w:val="13"/>
              <w:snapToGrid w:val="0"/>
              <w:spacing w:line="320" w:lineRule="exact"/>
              <w:ind w:left="720" w:hangingChars="300" w:hanging="720"/>
              <w:rPr>
                <w:rFonts w:ascii="Times New Roman" w:eastAsia="標楷體" w:hAnsi="Times New Roman"/>
                <w:szCs w:val="24"/>
              </w:rPr>
            </w:pPr>
            <w:r w:rsidRPr="00497AFB">
              <w:rPr>
                <w:rFonts w:ascii="Times New Roman" w:eastAsia="標楷體" w:hAnsi="Times New Roman" w:hint="eastAsia"/>
                <w:szCs w:val="24"/>
              </w:rPr>
              <w:t>（六）</w:t>
            </w:r>
            <w:r w:rsidR="00744175" w:rsidRPr="00497AFB">
              <w:rPr>
                <w:rFonts w:ascii="Times New Roman" w:eastAsia="標楷體" w:hAnsi="Times New Roman"/>
                <w:szCs w:val="24"/>
              </w:rPr>
              <w:t>其他諮商心理有關之自選項目</w:t>
            </w:r>
            <w:r w:rsidR="00744175" w:rsidRPr="00497AFB">
              <w:rPr>
                <w:rFonts w:ascii="Times New Roman" w:eastAsia="標楷體" w:hAnsi="Times New Roman"/>
                <w:szCs w:val="24"/>
              </w:rPr>
              <w:t>,</w:t>
            </w:r>
            <w:r w:rsidR="00744175" w:rsidRPr="00497AFB">
              <w:rPr>
                <w:rFonts w:ascii="Times New Roman" w:eastAsia="標楷體" w:hAnsi="Times New Roman"/>
                <w:szCs w:val="24"/>
              </w:rPr>
              <w:t>包括精神官能症之心理諮商與心理治療、危機處理或個案管理等。</w:t>
            </w:r>
          </w:p>
          <w:p w14:paraId="3D1B2F9F" w14:textId="2792C247" w:rsidR="00CD61C6" w:rsidRPr="00497AFB" w:rsidRDefault="00744175" w:rsidP="00152B0A">
            <w:pPr>
              <w:pStyle w:val="13"/>
              <w:snapToGrid w:val="0"/>
              <w:spacing w:line="320" w:lineRule="exact"/>
              <w:ind w:left="176" w:hanging="1"/>
              <w:rPr>
                <w:strike/>
                <w:szCs w:val="24"/>
              </w:rPr>
            </w:pPr>
            <w:r w:rsidRPr="00497AFB">
              <w:rPr>
                <w:rStyle w:val="14"/>
                <w:rFonts w:ascii="Times New Roman" w:eastAsia="標楷體" w:hAnsi="Times New Roman"/>
                <w:szCs w:val="24"/>
              </w:rPr>
              <w:t>以上第</w:t>
            </w:r>
            <w:r w:rsidRPr="00497AFB">
              <w:rPr>
                <w:rStyle w:val="14"/>
                <w:rFonts w:ascii="Times New Roman" w:eastAsia="標楷體" w:hAnsi="Times New Roman"/>
                <w:szCs w:val="24"/>
              </w:rPr>
              <w:t>(</w:t>
            </w:r>
            <w:r w:rsidR="00152B0A" w:rsidRPr="00497AFB">
              <w:rPr>
                <w:rStyle w:val="14"/>
                <w:rFonts w:ascii="Times New Roman" w:eastAsia="標楷體" w:hAnsi="Times New Roman" w:hint="eastAsia"/>
                <w:szCs w:val="24"/>
              </w:rPr>
              <w:t>一</w:t>
            </w:r>
            <w:r w:rsidRPr="00497AFB">
              <w:rPr>
                <w:rStyle w:val="14"/>
                <w:rFonts w:ascii="Times New Roman" w:eastAsia="標楷體" w:hAnsi="Times New Roman"/>
                <w:szCs w:val="24"/>
              </w:rPr>
              <w:t>)</w:t>
            </w:r>
            <w:r w:rsidRPr="00497AFB">
              <w:rPr>
                <w:rStyle w:val="14"/>
                <w:rFonts w:ascii="Times New Roman" w:eastAsia="標楷體" w:hAnsi="Times New Roman"/>
                <w:szCs w:val="24"/>
              </w:rPr>
              <w:t>至</w:t>
            </w:r>
            <w:r w:rsidRPr="00497AFB">
              <w:rPr>
                <w:rStyle w:val="14"/>
                <w:rFonts w:ascii="Times New Roman" w:eastAsia="標楷體" w:hAnsi="Times New Roman"/>
                <w:szCs w:val="24"/>
              </w:rPr>
              <w:t>(</w:t>
            </w:r>
            <w:r w:rsidR="00152B0A" w:rsidRPr="00497AFB">
              <w:rPr>
                <w:rStyle w:val="14"/>
                <w:rFonts w:ascii="Times New Roman" w:eastAsia="標楷體" w:hAnsi="Times New Roman" w:hint="eastAsia"/>
                <w:szCs w:val="24"/>
              </w:rPr>
              <w:t>三</w:t>
            </w:r>
            <w:r w:rsidRPr="00497AFB">
              <w:rPr>
                <w:rStyle w:val="14"/>
                <w:rFonts w:ascii="Times New Roman" w:eastAsia="標楷體" w:hAnsi="Times New Roman"/>
                <w:szCs w:val="24"/>
              </w:rPr>
              <w:t>)</w:t>
            </w:r>
            <w:r w:rsidRPr="00497AFB">
              <w:rPr>
                <w:rStyle w:val="14"/>
                <w:rFonts w:ascii="Times New Roman" w:eastAsia="標楷體" w:hAnsi="Times New Roman"/>
                <w:szCs w:val="24"/>
              </w:rPr>
              <w:t>項實習訓練期間之實習時數一年</w:t>
            </w:r>
            <w:r w:rsidR="00CD61C6" w:rsidRPr="00497AFB">
              <w:rPr>
                <w:rFonts w:eastAsia="標楷體"/>
              </w:rPr>
              <w:t>應達</w:t>
            </w:r>
            <w:r w:rsidR="00CD61C6" w:rsidRPr="00497AFB">
              <w:rPr>
                <w:rFonts w:eastAsia="標楷體"/>
              </w:rPr>
              <w:t>9</w:t>
            </w:r>
            <w:r w:rsidR="00CD61C6" w:rsidRPr="00497AFB">
              <w:rPr>
                <w:rFonts w:eastAsia="標楷體"/>
              </w:rPr>
              <w:t>週或</w:t>
            </w:r>
            <w:r w:rsidR="00CD61C6" w:rsidRPr="00497AFB">
              <w:rPr>
                <w:rFonts w:eastAsia="標楷體"/>
              </w:rPr>
              <w:t>360</w:t>
            </w:r>
            <w:r w:rsidR="00CD61C6" w:rsidRPr="00497AFB">
              <w:rPr>
                <w:rFonts w:eastAsia="標楷體"/>
              </w:rPr>
              <w:t>小時以上</w:t>
            </w:r>
            <w:r w:rsidR="00CD61C6" w:rsidRPr="00497AFB">
              <w:rPr>
                <w:rFonts w:eastAsia="標楷體" w:hint="eastAsia"/>
              </w:rPr>
              <w:t>。</w:t>
            </w:r>
          </w:p>
        </w:tc>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37B5F" w14:textId="77777777" w:rsidR="00744175" w:rsidRPr="00867024" w:rsidRDefault="00744175" w:rsidP="00152B0A">
            <w:pPr>
              <w:pStyle w:val="13"/>
              <w:spacing w:line="320" w:lineRule="exact"/>
              <w:jc w:val="both"/>
              <w:rPr>
                <w:rFonts w:ascii="Times New Roman" w:eastAsia="標楷體" w:hAnsi="Times New Roman"/>
                <w:szCs w:val="24"/>
              </w:rPr>
            </w:pPr>
            <w:r>
              <w:rPr>
                <w:rFonts w:ascii="標楷體" w:eastAsia="標楷體" w:hAnsi="標楷體" w:hint="eastAsia"/>
                <w:szCs w:val="24"/>
              </w:rPr>
              <w:t>□</w:t>
            </w:r>
            <w:r w:rsidRPr="00867024">
              <w:rPr>
                <w:rFonts w:ascii="Times New Roman" w:eastAsia="標楷體" w:hAnsi="Times New Roman"/>
                <w:szCs w:val="24"/>
              </w:rPr>
              <w:t>符合</w:t>
            </w:r>
          </w:p>
          <w:p w14:paraId="07F01172" w14:textId="6A30B0E5" w:rsidR="00744175" w:rsidRPr="00867024" w:rsidRDefault="00744175" w:rsidP="00152B0A">
            <w:pPr>
              <w:snapToGrid w:val="0"/>
              <w:spacing w:line="320" w:lineRule="exact"/>
              <w:rPr>
                <w:rFonts w:eastAsia="標楷體"/>
              </w:rPr>
            </w:pPr>
            <w:r>
              <w:rPr>
                <w:rFonts w:ascii="標楷體" w:eastAsia="標楷體" w:hAnsi="標楷體" w:hint="eastAsia"/>
              </w:rPr>
              <w:t>□</w:t>
            </w:r>
            <w:r w:rsidRPr="00867024">
              <w:rPr>
                <w:rFonts w:eastAsia="標楷體"/>
              </w:rPr>
              <w:t>不符合</w:t>
            </w:r>
          </w:p>
        </w:tc>
        <w:tc>
          <w:tcPr>
            <w:tcW w:w="1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20664" w14:textId="77777777" w:rsidR="00744175" w:rsidRPr="00867024"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同意</w:t>
            </w:r>
          </w:p>
          <w:p w14:paraId="601BDF00" w14:textId="77777777" w:rsidR="00744175" w:rsidRDefault="00744175" w:rsidP="00152B0A">
            <w:pPr>
              <w:spacing w:line="320" w:lineRule="exact"/>
              <w:ind w:left="240" w:hanging="240"/>
              <w:jc w:val="both"/>
              <w:rPr>
                <w:rFonts w:eastAsia="標楷體"/>
              </w:rPr>
            </w:pPr>
            <w:r>
              <w:rPr>
                <w:rFonts w:ascii="標楷體" w:eastAsia="標楷體" w:hAnsi="標楷體" w:hint="eastAsia"/>
              </w:rPr>
              <w:t>□</w:t>
            </w:r>
            <w:r w:rsidRPr="00867024">
              <w:rPr>
                <w:rFonts w:eastAsia="標楷體"/>
              </w:rPr>
              <w:t>不同意，</w:t>
            </w:r>
          </w:p>
          <w:p w14:paraId="657A8DA4" w14:textId="2846F771" w:rsidR="00744175" w:rsidRPr="00867024" w:rsidRDefault="00744175" w:rsidP="00152B0A">
            <w:pPr>
              <w:snapToGrid w:val="0"/>
              <w:spacing w:line="320" w:lineRule="exact"/>
            </w:pPr>
            <w:r w:rsidRPr="00867024">
              <w:rPr>
                <w:rFonts w:eastAsia="標楷體"/>
              </w:rPr>
              <w:t>請說明理由：</w:t>
            </w:r>
          </w:p>
        </w:tc>
      </w:tr>
      <w:bookmarkEnd w:id="1"/>
    </w:tbl>
    <w:p w14:paraId="714F6F1A" w14:textId="77777777" w:rsidR="00867024" w:rsidRDefault="00867024" w:rsidP="00FF3E75">
      <w:pPr>
        <w:outlineLvl w:val="2"/>
        <w:rPr>
          <w:rFonts w:eastAsia="標楷體"/>
          <w:szCs w:val="20"/>
        </w:rPr>
      </w:pPr>
    </w:p>
    <w:p w14:paraId="47CAA41B" w14:textId="4D4D464B" w:rsidR="00867024" w:rsidRDefault="00867024" w:rsidP="00FF3E75">
      <w:pPr>
        <w:outlineLvl w:val="2"/>
        <w:rPr>
          <w:rFonts w:eastAsia="標楷體"/>
          <w:szCs w:val="20"/>
        </w:rPr>
      </w:pPr>
      <w:r w:rsidRPr="00041267">
        <w:rPr>
          <w:rFonts w:eastAsia="標楷體" w:hint="eastAsia"/>
          <w:szCs w:val="20"/>
        </w:rPr>
        <w:t>□</w:t>
      </w:r>
      <w:r w:rsidRPr="007346A9">
        <w:rPr>
          <w:rFonts w:eastAsia="標楷體" w:hint="eastAsia"/>
          <w:szCs w:val="20"/>
        </w:rPr>
        <w:t>全職實習生</w:t>
      </w:r>
      <w:r w:rsidRPr="00041267">
        <w:rPr>
          <w:rFonts w:eastAsia="標楷體" w:hint="eastAsia"/>
          <w:szCs w:val="20"/>
        </w:rPr>
        <w:t>已閱讀並同意《淡江大學個人資料蒐集、處理及利用告知聲明》</w:t>
      </w:r>
      <w:r w:rsidRPr="00041267">
        <w:rPr>
          <w:rFonts w:eastAsia="標楷體" w:hint="eastAsia"/>
          <w:szCs w:val="20"/>
        </w:rPr>
        <w:t>(</w:t>
      </w:r>
      <w:r w:rsidRPr="00041267">
        <w:rPr>
          <w:rFonts w:eastAsia="標楷體" w:hint="eastAsia"/>
          <w:szCs w:val="20"/>
        </w:rPr>
        <w:t>已公告於本校網站首頁下方「</w:t>
      </w:r>
      <w:hyperlink r:id="rId8" w:tooltip="個人資料告知聲明" w:history="1">
        <w:r w:rsidRPr="00046F4F">
          <w:rPr>
            <w:rFonts w:eastAsia="標楷體"/>
            <w:szCs w:val="20"/>
          </w:rPr>
          <w:t>個人資料告知聲明</w:t>
        </w:r>
      </w:hyperlink>
      <w:r w:rsidRPr="00041267">
        <w:rPr>
          <w:rFonts w:eastAsia="標楷體" w:hint="eastAsia"/>
          <w:szCs w:val="20"/>
        </w:rPr>
        <w:t>」專區</w:t>
      </w:r>
      <w:r w:rsidRPr="00041267">
        <w:rPr>
          <w:rFonts w:eastAsia="標楷體" w:hint="eastAsia"/>
          <w:szCs w:val="20"/>
        </w:rPr>
        <w:t>)</w:t>
      </w:r>
      <w:r w:rsidRPr="00041267">
        <w:rPr>
          <w:rFonts w:eastAsia="標楷體" w:hint="eastAsia"/>
          <w:szCs w:val="20"/>
        </w:rPr>
        <w:t>。</w:t>
      </w:r>
      <w:r>
        <w:rPr>
          <w:rFonts w:eastAsia="標楷體" w:hint="eastAsia"/>
          <w:szCs w:val="20"/>
        </w:rPr>
        <w:t xml:space="preserve"> </w:t>
      </w:r>
      <w:r w:rsidRPr="007346A9">
        <w:rPr>
          <w:rFonts w:eastAsia="標楷體" w:hint="eastAsia"/>
          <w:szCs w:val="20"/>
        </w:rPr>
        <w:t>全職實習生簽名</w:t>
      </w:r>
      <w:r w:rsidRPr="00041267">
        <w:rPr>
          <w:rFonts w:eastAsia="標楷體" w:hint="eastAsia"/>
          <w:szCs w:val="20"/>
        </w:rPr>
        <w:t>：</w:t>
      </w:r>
    </w:p>
    <w:p w14:paraId="58A1947F" w14:textId="77777777" w:rsidR="00744175" w:rsidRDefault="00744175" w:rsidP="00FF3E75">
      <w:pPr>
        <w:outlineLvl w:val="2"/>
        <w:rPr>
          <w:rFonts w:eastAsia="標楷體"/>
          <w:szCs w:val="20"/>
        </w:rPr>
      </w:pPr>
    </w:p>
    <w:p w14:paraId="6EC71DE4" w14:textId="3A3FCF00" w:rsidR="00744175" w:rsidRDefault="00744175" w:rsidP="00FF3E75">
      <w:pPr>
        <w:outlineLvl w:val="2"/>
        <w:rPr>
          <w:rFonts w:eastAsia="標楷體"/>
          <w:sz w:val="28"/>
          <w:szCs w:val="28"/>
        </w:rPr>
      </w:pPr>
      <w:r w:rsidRPr="0055151E">
        <w:rPr>
          <w:rFonts w:eastAsia="標楷體" w:hint="eastAsia"/>
          <w:sz w:val="28"/>
          <w:szCs w:val="28"/>
        </w:rPr>
        <w:t>授課教師簽章</w:t>
      </w:r>
      <w:r>
        <w:rPr>
          <w:rFonts w:eastAsia="標楷體" w:hint="eastAsia"/>
          <w:sz w:val="28"/>
          <w:szCs w:val="28"/>
        </w:rPr>
        <w:t>：</w:t>
      </w:r>
    </w:p>
    <w:p w14:paraId="1E149BA3" w14:textId="77777777" w:rsidR="00744175" w:rsidRDefault="00744175" w:rsidP="00FF3E75">
      <w:pPr>
        <w:outlineLvl w:val="2"/>
        <w:rPr>
          <w:rFonts w:eastAsia="標楷體"/>
          <w:sz w:val="28"/>
          <w:szCs w:val="28"/>
        </w:rPr>
      </w:pPr>
    </w:p>
    <w:p w14:paraId="74D28187" w14:textId="7039DA52" w:rsidR="00744175" w:rsidRDefault="00F832FC" w:rsidP="00FF3E75">
      <w:pPr>
        <w:outlineLvl w:val="2"/>
        <w:rPr>
          <w:rFonts w:eastAsia="標楷體"/>
          <w:szCs w:val="20"/>
        </w:rPr>
      </w:pPr>
      <w:r>
        <w:rPr>
          <w:rFonts w:eastAsia="標楷體" w:hint="eastAsia"/>
          <w:sz w:val="28"/>
          <w:szCs w:val="28"/>
        </w:rPr>
        <w:t>校外實習委員會召集人簽章</w:t>
      </w:r>
      <w:r w:rsidR="00744175">
        <w:rPr>
          <w:rFonts w:eastAsia="標楷體" w:hint="eastAsia"/>
          <w:sz w:val="28"/>
          <w:szCs w:val="28"/>
        </w:rPr>
        <w:t>：</w:t>
      </w:r>
    </w:p>
    <w:p w14:paraId="15971398" w14:textId="77777777" w:rsidR="00744175" w:rsidRDefault="00744175" w:rsidP="00FF3E75">
      <w:pPr>
        <w:outlineLvl w:val="2"/>
        <w:rPr>
          <w:rFonts w:eastAsia="標楷體"/>
          <w:szCs w:val="20"/>
        </w:rPr>
      </w:pPr>
    </w:p>
    <w:sectPr w:rsidR="00744175" w:rsidSect="00FF3E75">
      <w:footerReference w:type="first" r:id="rId9"/>
      <w:pgSz w:w="11906" w:h="16838"/>
      <w:pgMar w:top="1134" w:right="1134" w:bottom="794" w:left="1134" w:header="851" w:footer="454"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A073" w14:textId="77777777" w:rsidR="002C7346" w:rsidRDefault="002C7346">
      <w:r>
        <w:separator/>
      </w:r>
    </w:p>
  </w:endnote>
  <w:endnote w:type="continuationSeparator" w:id="0">
    <w:p w14:paraId="6AA08C3A" w14:textId="77777777" w:rsidR="002C7346" w:rsidRDefault="002C7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中隸書">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全真特明體">
    <w:altName w:val="微軟正黑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全真標準楷書">
    <w:altName w:val="微軟正黑體"/>
    <w:charset w:val="88"/>
    <w:family w:val="modern"/>
    <w:pitch w:val="fixed"/>
    <w:sig w:usb0="00000000" w:usb1="08080000" w:usb2="00000010" w:usb3="00000000" w:csb0="00100000" w:csb1="00000000"/>
  </w:font>
  <w:font w:name="全真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標楷體T....">
    <w:altName w:val="新細明體"/>
    <w:panose1 w:val="00000000000000000000"/>
    <w:charset w:val="88"/>
    <w:family w:val="roman"/>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B02F" w14:textId="77777777" w:rsidR="002D20DA" w:rsidRDefault="002D20DA">
    <w:pPr>
      <w:pStyle w:val="a7"/>
      <w:jc w:val="center"/>
    </w:pPr>
  </w:p>
  <w:p w14:paraId="38A8DF67" w14:textId="77777777" w:rsidR="002D20DA" w:rsidRDefault="002D20DA" w:rsidP="002E712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61C3" w14:textId="77777777" w:rsidR="002C7346" w:rsidRDefault="002C7346">
      <w:r>
        <w:separator/>
      </w:r>
    </w:p>
  </w:footnote>
  <w:footnote w:type="continuationSeparator" w:id="0">
    <w:p w14:paraId="269879A8" w14:textId="77777777" w:rsidR="002C7346" w:rsidRDefault="002C7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5A7"/>
    <w:multiLevelType w:val="hybridMultilevel"/>
    <w:tmpl w:val="4E8813F4"/>
    <w:lvl w:ilvl="0" w:tplc="D1F09AD4">
      <w:start w:val="1"/>
      <w:numFmt w:val="taiwaneseCountingThousand"/>
      <w:pStyle w:val="2"/>
      <w:lvlText w:val="%1、"/>
      <w:lvlJc w:val="left"/>
      <w:pPr>
        <w:ind w:left="1190" w:hanging="480"/>
      </w:pPr>
      <w:rPr>
        <w:rFonts w:hint="eastAsia"/>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CB672F"/>
    <w:multiLevelType w:val="hybridMultilevel"/>
    <w:tmpl w:val="88BC0F24"/>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1F3DC2"/>
    <w:multiLevelType w:val="hybridMultilevel"/>
    <w:tmpl w:val="D22EAC36"/>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10357252"/>
    <w:multiLevelType w:val="hybridMultilevel"/>
    <w:tmpl w:val="CD5A9E70"/>
    <w:lvl w:ilvl="0" w:tplc="A03A68A2">
      <w:start w:val="1"/>
      <w:numFmt w:val="taiwaneseCountingThousand"/>
      <w:lvlText w:val="第%1條"/>
      <w:lvlJc w:val="left"/>
      <w:pPr>
        <w:tabs>
          <w:tab w:val="num" w:pos="1440"/>
        </w:tabs>
        <w:ind w:left="1440" w:hanging="720"/>
      </w:pPr>
      <w:rPr>
        <w:rFonts w:ascii="標楷體" w:eastAsia="標楷體" w:hAnsi="標楷體" w:hint="eastAsia"/>
      </w:rPr>
    </w:lvl>
    <w:lvl w:ilvl="1" w:tplc="AE00C384">
      <w:start w:val="1"/>
      <w:numFmt w:val="taiwaneseCountingThousand"/>
      <w:lvlText w:val="%2、"/>
      <w:lvlJc w:val="left"/>
      <w:pPr>
        <w:tabs>
          <w:tab w:val="num" w:pos="960"/>
        </w:tabs>
        <w:ind w:left="960" w:hanging="480"/>
      </w:pPr>
      <w:rPr>
        <w:rFonts w:hint="eastAsia"/>
      </w:rPr>
    </w:lvl>
    <w:lvl w:ilvl="2" w:tplc="67B62E3A">
      <w:start w:val="1"/>
      <w:numFmt w:val="taiwaneseCountingThousand"/>
      <w:lvlText w:val="（%3）"/>
      <w:lvlJc w:val="left"/>
      <w:pPr>
        <w:tabs>
          <w:tab w:val="num" w:pos="1680"/>
        </w:tabs>
        <w:ind w:left="1680" w:hanging="720"/>
      </w:pPr>
      <w:rPr>
        <w:rFonts w:hint="eastAsia"/>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 w15:restartNumberingAfterBreak="0">
    <w:nsid w:val="11355408"/>
    <w:multiLevelType w:val="multilevel"/>
    <w:tmpl w:val="F7CE36CA"/>
    <w:lvl w:ilvl="0">
      <w:start w:val="1"/>
      <w:numFmt w:val="decimal"/>
      <w:lvlText w:val="(%1)"/>
      <w:lvlJc w:val="left"/>
      <w:pPr>
        <w:ind w:left="394" w:hanging="360"/>
      </w:pPr>
      <w:rPr>
        <w:b w:val="0"/>
        <w:color w:val="auto"/>
      </w:rPr>
    </w:lvl>
    <w:lvl w:ilvl="1">
      <w:start w:val="1"/>
      <w:numFmt w:val="ideographTraditional"/>
      <w:lvlText w:val="%2、"/>
      <w:lvlJc w:val="left"/>
      <w:pPr>
        <w:ind w:left="994" w:hanging="480"/>
      </w:pPr>
    </w:lvl>
    <w:lvl w:ilvl="2">
      <w:start w:val="1"/>
      <w:numFmt w:val="lowerRoman"/>
      <w:lvlText w:val="%3."/>
      <w:lvlJc w:val="right"/>
      <w:pPr>
        <w:ind w:left="1474" w:hanging="480"/>
      </w:pPr>
    </w:lvl>
    <w:lvl w:ilvl="3">
      <w:start w:val="1"/>
      <w:numFmt w:val="decimal"/>
      <w:lvlText w:val="%4."/>
      <w:lvlJc w:val="left"/>
      <w:pPr>
        <w:ind w:left="1954" w:hanging="480"/>
      </w:pPr>
    </w:lvl>
    <w:lvl w:ilvl="4">
      <w:start w:val="1"/>
      <w:numFmt w:val="ideographTraditional"/>
      <w:lvlText w:val="%5、"/>
      <w:lvlJc w:val="left"/>
      <w:pPr>
        <w:ind w:left="2434" w:hanging="480"/>
      </w:pPr>
    </w:lvl>
    <w:lvl w:ilvl="5">
      <w:start w:val="1"/>
      <w:numFmt w:val="lowerRoman"/>
      <w:lvlText w:val="%6."/>
      <w:lvlJc w:val="right"/>
      <w:pPr>
        <w:ind w:left="2914" w:hanging="480"/>
      </w:pPr>
    </w:lvl>
    <w:lvl w:ilvl="6">
      <w:start w:val="1"/>
      <w:numFmt w:val="decimal"/>
      <w:lvlText w:val="%7."/>
      <w:lvlJc w:val="left"/>
      <w:pPr>
        <w:ind w:left="3394" w:hanging="480"/>
      </w:pPr>
    </w:lvl>
    <w:lvl w:ilvl="7">
      <w:start w:val="1"/>
      <w:numFmt w:val="ideographTraditional"/>
      <w:lvlText w:val="%8、"/>
      <w:lvlJc w:val="left"/>
      <w:pPr>
        <w:ind w:left="3874" w:hanging="480"/>
      </w:pPr>
    </w:lvl>
    <w:lvl w:ilvl="8">
      <w:start w:val="1"/>
      <w:numFmt w:val="lowerRoman"/>
      <w:lvlText w:val="%9."/>
      <w:lvlJc w:val="right"/>
      <w:pPr>
        <w:ind w:left="4354" w:hanging="480"/>
      </w:pPr>
    </w:lvl>
  </w:abstractNum>
  <w:abstractNum w:abstractNumId="5" w15:restartNumberingAfterBreak="0">
    <w:nsid w:val="19D956EC"/>
    <w:multiLevelType w:val="hybridMultilevel"/>
    <w:tmpl w:val="EEF82260"/>
    <w:lvl w:ilvl="0" w:tplc="FED83B5E">
      <w:start w:val="1"/>
      <w:numFmt w:val="taiwaneseCountingThousand"/>
      <w:lvlText w:val="(%1)"/>
      <w:lvlJc w:val="left"/>
      <w:pPr>
        <w:ind w:left="839" w:hanging="480"/>
      </w:pPr>
      <w:rPr>
        <w:rFonts w:hint="default"/>
      </w:rPr>
    </w:lvl>
    <w:lvl w:ilvl="1" w:tplc="04090019" w:tentative="1">
      <w:start w:val="1"/>
      <w:numFmt w:val="ideographTraditional"/>
      <w:lvlText w:val="%2、"/>
      <w:lvlJc w:val="left"/>
      <w:pPr>
        <w:ind w:left="1319" w:hanging="480"/>
      </w:pPr>
    </w:lvl>
    <w:lvl w:ilvl="2" w:tplc="0409001B" w:tentative="1">
      <w:start w:val="1"/>
      <w:numFmt w:val="lowerRoman"/>
      <w:lvlText w:val="%3."/>
      <w:lvlJc w:val="right"/>
      <w:pPr>
        <w:ind w:left="1799" w:hanging="480"/>
      </w:pPr>
    </w:lvl>
    <w:lvl w:ilvl="3" w:tplc="0409000F" w:tentative="1">
      <w:start w:val="1"/>
      <w:numFmt w:val="decimal"/>
      <w:lvlText w:val="%4."/>
      <w:lvlJc w:val="left"/>
      <w:pPr>
        <w:ind w:left="2279" w:hanging="480"/>
      </w:pPr>
    </w:lvl>
    <w:lvl w:ilvl="4" w:tplc="04090019" w:tentative="1">
      <w:start w:val="1"/>
      <w:numFmt w:val="ideographTraditional"/>
      <w:lvlText w:val="%5、"/>
      <w:lvlJc w:val="left"/>
      <w:pPr>
        <w:ind w:left="2759" w:hanging="480"/>
      </w:pPr>
    </w:lvl>
    <w:lvl w:ilvl="5" w:tplc="0409001B" w:tentative="1">
      <w:start w:val="1"/>
      <w:numFmt w:val="lowerRoman"/>
      <w:lvlText w:val="%6."/>
      <w:lvlJc w:val="right"/>
      <w:pPr>
        <w:ind w:left="3239" w:hanging="480"/>
      </w:pPr>
    </w:lvl>
    <w:lvl w:ilvl="6" w:tplc="0409000F" w:tentative="1">
      <w:start w:val="1"/>
      <w:numFmt w:val="decimal"/>
      <w:lvlText w:val="%7."/>
      <w:lvlJc w:val="left"/>
      <w:pPr>
        <w:ind w:left="3719" w:hanging="480"/>
      </w:pPr>
    </w:lvl>
    <w:lvl w:ilvl="7" w:tplc="04090019" w:tentative="1">
      <w:start w:val="1"/>
      <w:numFmt w:val="ideographTraditional"/>
      <w:lvlText w:val="%8、"/>
      <w:lvlJc w:val="left"/>
      <w:pPr>
        <w:ind w:left="4199" w:hanging="480"/>
      </w:pPr>
    </w:lvl>
    <w:lvl w:ilvl="8" w:tplc="0409001B" w:tentative="1">
      <w:start w:val="1"/>
      <w:numFmt w:val="lowerRoman"/>
      <w:lvlText w:val="%9."/>
      <w:lvlJc w:val="right"/>
      <w:pPr>
        <w:ind w:left="4679" w:hanging="480"/>
      </w:pPr>
    </w:lvl>
  </w:abstractNum>
  <w:abstractNum w:abstractNumId="6" w15:restartNumberingAfterBreak="0">
    <w:nsid w:val="1B0C5116"/>
    <w:multiLevelType w:val="multilevel"/>
    <w:tmpl w:val="F6C23808"/>
    <w:lvl w:ilvl="0">
      <w:start w:val="1"/>
      <w:numFmt w:val="upperLetter"/>
      <w:lvlText w:val="（%1."/>
      <w:lvlJc w:val="left"/>
      <w:pPr>
        <w:ind w:left="720" w:hanging="72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FC50747"/>
    <w:multiLevelType w:val="hybridMultilevel"/>
    <w:tmpl w:val="47ACE1F8"/>
    <w:lvl w:ilvl="0" w:tplc="43CC5242">
      <w:start w:val="1"/>
      <w:numFmt w:val="taiwaneseCountingThousand"/>
      <w:lvlText w:val="(%1)"/>
      <w:lvlJc w:val="left"/>
      <w:pPr>
        <w:ind w:left="1953" w:hanging="408"/>
      </w:pPr>
      <w:rPr>
        <w:rFonts w:hint="default"/>
      </w:rPr>
    </w:lvl>
    <w:lvl w:ilvl="1" w:tplc="04090019" w:tentative="1">
      <w:start w:val="1"/>
      <w:numFmt w:val="ideographTraditional"/>
      <w:lvlText w:val="%2、"/>
      <w:lvlJc w:val="left"/>
      <w:pPr>
        <w:ind w:left="2505" w:hanging="480"/>
      </w:pPr>
    </w:lvl>
    <w:lvl w:ilvl="2" w:tplc="0409001B" w:tentative="1">
      <w:start w:val="1"/>
      <w:numFmt w:val="lowerRoman"/>
      <w:lvlText w:val="%3."/>
      <w:lvlJc w:val="right"/>
      <w:pPr>
        <w:ind w:left="2985" w:hanging="480"/>
      </w:pPr>
    </w:lvl>
    <w:lvl w:ilvl="3" w:tplc="0409000F" w:tentative="1">
      <w:start w:val="1"/>
      <w:numFmt w:val="decimal"/>
      <w:lvlText w:val="%4."/>
      <w:lvlJc w:val="left"/>
      <w:pPr>
        <w:ind w:left="3465" w:hanging="480"/>
      </w:pPr>
    </w:lvl>
    <w:lvl w:ilvl="4" w:tplc="04090019" w:tentative="1">
      <w:start w:val="1"/>
      <w:numFmt w:val="ideographTraditional"/>
      <w:lvlText w:val="%5、"/>
      <w:lvlJc w:val="left"/>
      <w:pPr>
        <w:ind w:left="3945" w:hanging="480"/>
      </w:pPr>
    </w:lvl>
    <w:lvl w:ilvl="5" w:tplc="0409001B" w:tentative="1">
      <w:start w:val="1"/>
      <w:numFmt w:val="lowerRoman"/>
      <w:lvlText w:val="%6."/>
      <w:lvlJc w:val="right"/>
      <w:pPr>
        <w:ind w:left="4425" w:hanging="480"/>
      </w:pPr>
    </w:lvl>
    <w:lvl w:ilvl="6" w:tplc="0409000F" w:tentative="1">
      <w:start w:val="1"/>
      <w:numFmt w:val="decimal"/>
      <w:lvlText w:val="%7."/>
      <w:lvlJc w:val="left"/>
      <w:pPr>
        <w:ind w:left="4905" w:hanging="480"/>
      </w:pPr>
    </w:lvl>
    <w:lvl w:ilvl="7" w:tplc="04090019" w:tentative="1">
      <w:start w:val="1"/>
      <w:numFmt w:val="ideographTraditional"/>
      <w:lvlText w:val="%8、"/>
      <w:lvlJc w:val="left"/>
      <w:pPr>
        <w:ind w:left="5385" w:hanging="480"/>
      </w:pPr>
    </w:lvl>
    <w:lvl w:ilvl="8" w:tplc="0409001B" w:tentative="1">
      <w:start w:val="1"/>
      <w:numFmt w:val="lowerRoman"/>
      <w:lvlText w:val="%9."/>
      <w:lvlJc w:val="right"/>
      <w:pPr>
        <w:ind w:left="5865" w:hanging="480"/>
      </w:pPr>
    </w:lvl>
  </w:abstractNum>
  <w:abstractNum w:abstractNumId="8" w15:restartNumberingAfterBreak="0">
    <w:nsid w:val="27371795"/>
    <w:multiLevelType w:val="hybridMultilevel"/>
    <w:tmpl w:val="88BC0F24"/>
    <w:lvl w:ilvl="0" w:tplc="0409000F">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45640C"/>
    <w:multiLevelType w:val="hybridMultilevel"/>
    <w:tmpl w:val="C6C638CA"/>
    <w:lvl w:ilvl="0" w:tplc="85326442">
      <w:start w:val="1"/>
      <w:numFmt w:val="taiwaneseCountingThousand"/>
      <w:lvlText w:val="%1、"/>
      <w:lvlJc w:val="left"/>
      <w:pPr>
        <w:ind w:left="599" w:hanging="480"/>
      </w:pPr>
      <w:rPr>
        <w:rFonts w:hint="default"/>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abstractNum w:abstractNumId="10" w15:restartNumberingAfterBreak="0">
    <w:nsid w:val="2AEC480C"/>
    <w:multiLevelType w:val="hybridMultilevel"/>
    <w:tmpl w:val="1B44566C"/>
    <w:lvl w:ilvl="0" w:tplc="0409000F">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E590E74"/>
    <w:multiLevelType w:val="hybridMultilevel"/>
    <w:tmpl w:val="53CE914C"/>
    <w:lvl w:ilvl="0" w:tplc="04090015">
      <w:start w:val="1"/>
      <w:numFmt w:val="taiwaneseCountingThousand"/>
      <w:lvlText w:val="%1、"/>
      <w:lvlJc w:val="left"/>
      <w:pPr>
        <w:ind w:left="1545" w:hanging="480"/>
      </w:pPr>
    </w:lvl>
    <w:lvl w:ilvl="1" w:tplc="04090019" w:tentative="1">
      <w:start w:val="1"/>
      <w:numFmt w:val="ideographTraditional"/>
      <w:lvlText w:val="%2、"/>
      <w:lvlJc w:val="left"/>
      <w:pPr>
        <w:ind w:left="2025" w:hanging="480"/>
      </w:pPr>
    </w:lvl>
    <w:lvl w:ilvl="2" w:tplc="0409001B" w:tentative="1">
      <w:start w:val="1"/>
      <w:numFmt w:val="lowerRoman"/>
      <w:lvlText w:val="%3."/>
      <w:lvlJc w:val="right"/>
      <w:pPr>
        <w:ind w:left="2505" w:hanging="480"/>
      </w:pPr>
    </w:lvl>
    <w:lvl w:ilvl="3" w:tplc="0409000F" w:tentative="1">
      <w:start w:val="1"/>
      <w:numFmt w:val="decimal"/>
      <w:lvlText w:val="%4."/>
      <w:lvlJc w:val="left"/>
      <w:pPr>
        <w:ind w:left="2985" w:hanging="480"/>
      </w:pPr>
    </w:lvl>
    <w:lvl w:ilvl="4" w:tplc="04090019" w:tentative="1">
      <w:start w:val="1"/>
      <w:numFmt w:val="ideographTraditional"/>
      <w:lvlText w:val="%5、"/>
      <w:lvlJc w:val="left"/>
      <w:pPr>
        <w:ind w:left="3465" w:hanging="480"/>
      </w:pPr>
    </w:lvl>
    <w:lvl w:ilvl="5" w:tplc="0409001B" w:tentative="1">
      <w:start w:val="1"/>
      <w:numFmt w:val="lowerRoman"/>
      <w:lvlText w:val="%6."/>
      <w:lvlJc w:val="right"/>
      <w:pPr>
        <w:ind w:left="3945" w:hanging="480"/>
      </w:pPr>
    </w:lvl>
    <w:lvl w:ilvl="6" w:tplc="0409000F" w:tentative="1">
      <w:start w:val="1"/>
      <w:numFmt w:val="decimal"/>
      <w:lvlText w:val="%7."/>
      <w:lvlJc w:val="left"/>
      <w:pPr>
        <w:ind w:left="4425" w:hanging="480"/>
      </w:pPr>
    </w:lvl>
    <w:lvl w:ilvl="7" w:tplc="04090019" w:tentative="1">
      <w:start w:val="1"/>
      <w:numFmt w:val="ideographTraditional"/>
      <w:lvlText w:val="%8、"/>
      <w:lvlJc w:val="left"/>
      <w:pPr>
        <w:ind w:left="4905" w:hanging="480"/>
      </w:pPr>
    </w:lvl>
    <w:lvl w:ilvl="8" w:tplc="0409001B" w:tentative="1">
      <w:start w:val="1"/>
      <w:numFmt w:val="lowerRoman"/>
      <w:lvlText w:val="%9."/>
      <w:lvlJc w:val="right"/>
      <w:pPr>
        <w:ind w:left="5385" w:hanging="480"/>
      </w:pPr>
    </w:lvl>
  </w:abstractNum>
  <w:abstractNum w:abstractNumId="12" w15:restartNumberingAfterBreak="0">
    <w:nsid w:val="3F514858"/>
    <w:multiLevelType w:val="hybridMultilevel"/>
    <w:tmpl w:val="3F32B07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4A5F5B51"/>
    <w:multiLevelType w:val="hybridMultilevel"/>
    <w:tmpl w:val="8776574A"/>
    <w:lvl w:ilvl="0" w:tplc="BBBA85E8">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DD4DE6"/>
    <w:multiLevelType w:val="hybridMultilevel"/>
    <w:tmpl w:val="6BD2C82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41276A"/>
    <w:multiLevelType w:val="hybridMultilevel"/>
    <w:tmpl w:val="7B9ED2EC"/>
    <w:lvl w:ilvl="0" w:tplc="9E549264">
      <w:start w:val="1"/>
      <w:numFmt w:val="taiwaneseCountingThousand"/>
      <w:lvlText w:val="%1、"/>
      <w:lvlJc w:val="left"/>
      <w:pPr>
        <w:ind w:left="980" w:hanging="50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A4E1C39"/>
    <w:multiLevelType w:val="hybridMultilevel"/>
    <w:tmpl w:val="6442A252"/>
    <w:lvl w:ilvl="0" w:tplc="602AAECE">
      <w:start w:val="8"/>
      <w:numFmt w:val="taiwaneseCountingThousand"/>
      <w:lvlText w:val="%1、"/>
      <w:lvlJc w:val="left"/>
      <w:pPr>
        <w:ind w:left="480" w:hanging="480"/>
      </w:pPr>
      <w:rPr>
        <w:rFonts w:ascii="Times New Roman" w:eastAsia="標楷體" w:hAnsi="Times New Roman" w:hint="default"/>
      </w:rPr>
    </w:lvl>
    <w:lvl w:ilvl="1" w:tplc="B89CBB9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B0C3289"/>
    <w:multiLevelType w:val="multilevel"/>
    <w:tmpl w:val="F6108138"/>
    <w:lvl w:ilvl="0">
      <w:start w:val="1"/>
      <w:numFmt w:val="decimal"/>
      <w:lvlText w:val="(%1)"/>
      <w:lvlJc w:val="left"/>
      <w:pPr>
        <w:ind w:left="218" w:hanging="360"/>
      </w:pPr>
    </w:lvl>
    <w:lvl w:ilvl="1">
      <w:start w:val="1"/>
      <w:numFmt w:val="ideographTraditional"/>
      <w:lvlText w:val="%2、"/>
      <w:lvlJc w:val="left"/>
      <w:pPr>
        <w:ind w:left="818" w:hanging="48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8" w15:restartNumberingAfterBreak="0">
    <w:nsid w:val="5B5E75F3"/>
    <w:multiLevelType w:val="multilevel"/>
    <w:tmpl w:val="37A2C492"/>
    <w:lvl w:ilvl="0">
      <w:start w:val="1"/>
      <w:numFmt w:val="ideographLegalTraditional"/>
      <w:pStyle w:val="1"/>
      <w:lvlText w:val="%1、"/>
      <w:lvlJc w:val="left"/>
      <w:pPr>
        <w:tabs>
          <w:tab w:val="num" w:pos="113"/>
        </w:tabs>
        <w:ind w:left="567" w:hanging="567"/>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61E96FDF"/>
    <w:multiLevelType w:val="multilevel"/>
    <w:tmpl w:val="2BFCDAAC"/>
    <w:lvl w:ilvl="0">
      <w:start w:val="4"/>
      <w:numFmt w:val="decimal"/>
      <w:lvlText w:val="%1."/>
      <w:lvlJc w:val="left"/>
      <w:pPr>
        <w:ind w:left="1365"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F66755B"/>
    <w:multiLevelType w:val="hybridMultilevel"/>
    <w:tmpl w:val="DB6EC754"/>
    <w:lvl w:ilvl="0" w:tplc="401E19B0">
      <w:start w:val="1"/>
      <w:numFmt w:val="taiwaneseCountingThousand"/>
      <w:lvlText w:val="%1、"/>
      <w:lvlJc w:val="left"/>
      <w:pPr>
        <w:ind w:left="1288"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FD87E44"/>
    <w:multiLevelType w:val="hybridMultilevel"/>
    <w:tmpl w:val="88BC0F24"/>
    <w:lvl w:ilvl="0" w:tplc="0409000F">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4FD5CA3"/>
    <w:multiLevelType w:val="multilevel"/>
    <w:tmpl w:val="691AAC36"/>
    <w:lvl w:ilvl="0">
      <w:start w:val="1"/>
      <w:numFmt w:val="upperLetter"/>
      <w:lvlText w:val="（%1."/>
      <w:lvlJc w:val="left"/>
      <w:pPr>
        <w:ind w:left="720" w:hanging="720"/>
      </w:pPr>
    </w:lvl>
    <w:lvl w:ilvl="1">
      <w:start w:val="3"/>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7BED7C45"/>
    <w:multiLevelType w:val="hybridMultilevel"/>
    <w:tmpl w:val="5A469372"/>
    <w:lvl w:ilvl="0" w:tplc="DBDADE00">
      <w:start w:val="1"/>
      <w:numFmt w:val="taiwaneseCountingThousand"/>
      <w:lvlText w:val="%1、"/>
      <w:lvlJc w:val="left"/>
      <w:pPr>
        <w:ind w:left="599" w:hanging="480"/>
      </w:pPr>
      <w:rPr>
        <w:rFonts w:hint="default"/>
      </w:rPr>
    </w:lvl>
    <w:lvl w:ilvl="1" w:tplc="04090019" w:tentative="1">
      <w:start w:val="1"/>
      <w:numFmt w:val="ideographTraditional"/>
      <w:lvlText w:val="%2、"/>
      <w:lvlJc w:val="left"/>
      <w:pPr>
        <w:ind w:left="1079" w:hanging="480"/>
      </w:pPr>
    </w:lvl>
    <w:lvl w:ilvl="2" w:tplc="0409001B" w:tentative="1">
      <w:start w:val="1"/>
      <w:numFmt w:val="lowerRoman"/>
      <w:lvlText w:val="%3."/>
      <w:lvlJc w:val="right"/>
      <w:pPr>
        <w:ind w:left="1559" w:hanging="480"/>
      </w:pPr>
    </w:lvl>
    <w:lvl w:ilvl="3" w:tplc="0409000F" w:tentative="1">
      <w:start w:val="1"/>
      <w:numFmt w:val="decimal"/>
      <w:lvlText w:val="%4."/>
      <w:lvlJc w:val="left"/>
      <w:pPr>
        <w:ind w:left="2039" w:hanging="480"/>
      </w:pPr>
    </w:lvl>
    <w:lvl w:ilvl="4" w:tplc="04090019" w:tentative="1">
      <w:start w:val="1"/>
      <w:numFmt w:val="ideographTraditional"/>
      <w:lvlText w:val="%5、"/>
      <w:lvlJc w:val="left"/>
      <w:pPr>
        <w:ind w:left="2519" w:hanging="480"/>
      </w:pPr>
    </w:lvl>
    <w:lvl w:ilvl="5" w:tplc="0409001B" w:tentative="1">
      <w:start w:val="1"/>
      <w:numFmt w:val="lowerRoman"/>
      <w:lvlText w:val="%6."/>
      <w:lvlJc w:val="right"/>
      <w:pPr>
        <w:ind w:left="2999" w:hanging="480"/>
      </w:pPr>
    </w:lvl>
    <w:lvl w:ilvl="6" w:tplc="0409000F" w:tentative="1">
      <w:start w:val="1"/>
      <w:numFmt w:val="decimal"/>
      <w:lvlText w:val="%7."/>
      <w:lvlJc w:val="left"/>
      <w:pPr>
        <w:ind w:left="3479" w:hanging="480"/>
      </w:pPr>
    </w:lvl>
    <w:lvl w:ilvl="7" w:tplc="04090019" w:tentative="1">
      <w:start w:val="1"/>
      <w:numFmt w:val="ideographTraditional"/>
      <w:lvlText w:val="%8、"/>
      <w:lvlJc w:val="left"/>
      <w:pPr>
        <w:ind w:left="3959" w:hanging="480"/>
      </w:pPr>
    </w:lvl>
    <w:lvl w:ilvl="8" w:tplc="0409001B" w:tentative="1">
      <w:start w:val="1"/>
      <w:numFmt w:val="lowerRoman"/>
      <w:lvlText w:val="%9."/>
      <w:lvlJc w:val="right"/>
      <w:pPr>
        <w:ind w:left="4439" w:hanging="480"/>
      </w:pPr>
    </w:lvl>
  </w:abstractNum>
  <w:num w:numId="1" w16cid:durableId="2055764942">
    <w:abstractNumId w:val="18"/>
  </w:num>
  <w:num w:numId="2" w16cid:durableId="1489977014">
    <w:abstractNumId w:val="3"/>
  </w:num>
  <w:num w:numId="3" w16cid:durableId="144669581">
    <w:abstractNumId w:val="11"/>
  </w:num>
  <w:num w:numId="4" w16cid:durableId="399444369">
    <w:abstractNumId w:val="7"/>
  </w:num>
  <w:num w:numId="5" w16cid:durableId="622885152">
    <w:abstractNumId w:val="10"/>
  </w:num>
  <w:num w:numId="6" w16cid:durableId="441725144">
    <w:abstractNumId w:val="2"/>
  </w:num>
  <w:num w:numId="7" w16cid:durableId="42145405">
    <w:abstractNumId w:val="12"/>
  </w:num>
  <w:num w:numId="8" w16cid:durableId="1987708449">
    <w:abstractNumId w:val="1"/>
  </w:num>
  <w:num w:numId="9" w16cid:durableId="1644963916">
    <w:abstractNumId w:val="0"/>
  </w:num>
  <w:num w:numId="10" w16cid:durableId="802892247">
    <w:abstractNumId w:val="20"/>
  </w:num>
  <w:num w:numId="11" w16cid:durableId="1660424708">
    <w:abstractNumId w:val="8"/>
  </w:num>
  <w:num w:numId="12" w16cid:durableId="1637685615">
    <w:abstractNumId w:val="21"/>
  </w:num>
  <w:num w:numId="13" w16cid:durableId="2020233812">
    <w:abstractNumId w:val="23"/>
  </w:num>
  <w:num w:numId="14" w16cid:durableId="656884572">
    <w:abstractNumId w:val="9"/>
  </w:num>
  <w:num w:numId="15" w16cid:durableId="1503592927">
    <w:abstractNumId w:val="5"/>
  </w:num>
  <w:num w:numId="16" w16cid:durableId="1984506347">
    <w:abstractNumId w:val="6"/>
  </w:num>
  <w:num w:numId="17" w16cid:durableId="500896176">
    <w:abstractNumId w:val="22"/>
  </w:num>
  <w:num w:numId="18" w16cid:durableId="1229263626">
    <w:abstractNumId w:val="19"/>
  </w:num>
  <w:num w:numId="19" w16cid:durableId="575090074">
    <w:abstractNumId w:val="4"/>
  </w:num>
  <w:num w:numId="20" w16cid:durableId="1915429583">
    <w:abstractNumId w:val="17"/>
  </w:num>
  <w:num w:numId="21" w16cid:durableId="1497575654">
    <w:abstractNumId w:val="14"/>
  </w:num>
  <w:num w:numId="22" w16cid:durableId="1778401012">
    <w:abstractNumId w:val="15"/>
  </w:num>
  <w:num w:numId="23" w16cid:durableId="257298293">
    <w:abstractNumId w:val="16"/>
  </w:num>
  <w:num w:numId="24" w16cid:durableId="67387288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D8"/>
    <w:rsid w:val="00002327"/>
    <w:rsid w:val="00007403"/>
    <w:rsid w:val="00021A47"/>
    <w:rsid w:val="000271B9"/>
    <w:rsid w:val="00027A15"/>
    <w:rsid w:val="00033328"/>
    <w:rsid w:val="00034D24"/>
    <w:rsid w:val="00037374"/>
    <w:rsid w:val="00040047"/>
    <w:rsid w:val="00040B78"/>
    <w:rsid w:val="0004349C"/>
    <w:rsid w:val="00045AB7"/>
    <w:rsid w:val="000464E3"/>
    <w:rsid w:val="000546DB"/>
    <w:rsid w:val="00063707"/>
    <w:rsid w:val="0006387E"/>
    <w:rsid w:val="000702D9"/>
    <w:rsid w:val="00071D11"/>
    <w:rsid w:val="00080801"/>
    <w:rsid w:val="00083B2D"/>
    <w:rsid w:val="000870C4"/>
    <w:rsid w:val="00092542"/>
    <w:rsid w:val="000960BC"/>
    <w:rsid w:val="000A2C11"/>
    <w:rsid w:val="000B50DB"/>
    <w:rsid w:val="000B7EED"/>
    <w:rsid w:val="000E6776"/>
    <w:rsid w:val="000F1EB2"/>
    <w:rsid w:val="000F384E"/>
    <w:rsid w:val="000F7084"/>
    <w:rsid w:val="001061AC"/>
    <w:rsid w:val="00106277"/>
    <w:rsid w:val="00107D38"/>
    <w:rsid w:val="001147A6"/>
    <w:rsid w:val="001147DE"/>
    <w:rsid w:val="0012201D"/>
    <w:rsid w:val="001306A9"/>
    <w:rsid w:val="00131F04"/>
    <w:rsid w:val="00152B0A"/>
    <w:rsid w:val="00154AA0"/>
    <w:rsid w:val="001562CB"/>
    <w:rsid w:val="00164983"/>
    <w:rsid w:val="00164D68"/>
    <w:rsid w:val="00180428"/>
    <w:rsid w:val="00184374"/>
    <w:rsid w:val="00184892"/>
    <w:rsid w:val="00184EF0"/>
    <w:rsid w:val="00190D1A"/>
    <w:rsid w:val="00194D92"/>
    <w:rsid w:val="001B120B"/>
    <w:rsid w:val="001B256A"/>
    <w:rsid w:val="001B29AD"/>
    <w:rsid w:val="001B2FF4"/>
    <w:rsid w:val="001B359D"/>
    <w:rsid w:val="001C2574"/>
    <w:rsid w:val="001D604D"/>
    <w:rsid w:val="001D71E4"/>
    <w:rsid w:val="001E07F7"/>
    <w:rsid w:val="001E08A5"/>
    <w:rsid w:val="001E16E4"/>
    <w:rsid w:val="0020028A"/>
    <w:rsid w:val="00206147"/>
    <w:rsid w:val="002077AD"/>
    <w:rsid w:val="002120A6"/>
    <w:rsid w:val="00213147"/>
    <w:rsid w:val="00214741"/>
    <w:rsid w:val="00221E3B"/>
    <w:rsid w:val="002233A2"/>
    <w:rsid w:val="002246E7"/>
    <w:rsid w:val="00224E6D"/>
    <w:rsid w:val="00226F52"/>
    <w:rsid w:val="00230D52"/>
    <w:rsid w:val="00233D26"/>
    <w:rsid w:val="002367AF"/>
    <w:rsid w:val="002536FD"/>
    <w:rsid w:val="00253E19"/>
    <w:rsid w:val="00256981"/>
    <w:rsid w:val="00256C85"/>
    <w:rsid w:val="002627DF"/>
    <w:rsid w:val="00263085"/>
    <w:rsid w:val="00264230"/>
    <w:rsid w:val="00264C21"/>
    <w:rsid w:val="00270683"/>
    <w:rsid w:val="0027443B"/>
    <w:rsid w:val="00287D41"/>
    <w:rsid w:val="0029002A"/>
    <w:rsid w:val="002A0BC4"/>
    <w:rsid w:val="002B0A1D"/>
    <w:rsid w:val="002B711F"/>
    <w:rsid w:val="002C5E93"/>
    <w:rsid w:val="002C7346"/>
    <w:rsid w:val="002D20DA"/>
    <w:rsid w:val="002E1A35"/>
    <w:rsid w:val="002E4C74"/>
    <w:rsid w:val="002E5121"/>
    <w:rsid w:val="002E671B"/>
    <w:rsid w:val="002E712C"/>
    <w:rsid w:val="002E734A"/>
    <w:rsid w:val="00304B6B"/>
    <w:rsid w:val="00304F7F"/>
    <w:rsid w:val="003114C8"/>
    <w:rsid w:val="00313F6D"/>
    <w:rsid w:val="00320DE1"/>
    <w:rsid w:val="003255DB"/>
    <w:rsid w:val="00327514"/>
    <w:rsid w:val="00333472"/>
    <w:rsid w:val="0034083A"/>
    <w:rsid w:val="00341EF6"/>
    <w:rsid w:val="003427DD"/>
    <w:rsid w:val="00345522"/>
    <w:rsid w:val="00364EE9"/>
    <w:rsid w:val="0037382D"/>
    <w:rsid w:val="003763F1"/>
    <w:rsid w:val="00377C79"/>
    <w:rsid w:val="00382321"/>
    <w:rsid w:val="003865AB"/>
    <w:rsid w:val="00386FD8"/>
    <w:rsid w:val="0039507C"/>
    <w:rsid w:val="003954D3"/>
    <w:rsid w:val="003A12DC"/>
    <w:rsid w:val="003A16B2"/>
    <w:rsid w:val="003A65D8"/>
    <w:rsid w:val="003A7A60"/>
    <w:rsid w:val="003A7BB0"/>
    <w:rsid w:val="003A7F92"/>
    <w:rsid w:val="003B4790"/>
    <w:rsid w:val="003C300B"/>
    <w:rsid w:val="003C5A2F"/>
    <w:rsid w:val="003D0ADB"/>
    <w:rsid w:val="003D51E3"/>
    <w:rsid w:val="003D6756"/>
    <w:rsid w:val="003E026C"/>
    <w:rsid w:val="003E0E5E"/>
    <w:rsid w:val="003E18AB"/>
    <w:rsid w:val="003E326C"/>
    <w:rsid w:val="003E5EE2"/>
    <w:rsid w:val="00405707"/>
    <w:rsid w:val="00407AC2"/>
    <w:rsid w:val="00422539"/>
    <w:rsid w:val="00423C93"/>
    <w:rsid w:val="00425A0C"/>
    <w:rsid w:val="00434A34"/>
    <w:rsid w:val="00437B06"/>
    <w:rsid w:val="00441911"/>
    <w:rsid w:val="00461341"/>
    <w:rsid w:val="00462DD0"/>
    <w:rsid w:val="00463DDF"/>
    <w:rsid w:val="004645EE"/>
    <w:rsid w:val="00466C3F"/>
    <w:rsid w:val="00471C12"/>
    <w:rsid w:val="00471D72"/>
    <w:rsid w:val="00476094"/>
    <w:rsid w:val="00483F31"/>
    <w:rsid w:val="004915A4"/>
    <w:rsid w:val="00497AFB"/>
    <w:rsid w:val="004A7B03"/>
    <w:rsid w:val="004B2208"/>
    <w:rsid w:val="004B6474"/>
    <w:rsid w:val="004B713E"/>
    <w:rsid w:val="004C66F6"/>
    <w:rsid w:val="004D1A60"/>
    <w:rsid w:val="004D38BD"/>
    <w:rsid w:val="004D5886"/>
    <w:rsid w:val="004E18C3"/>
    <w:rsid w:val="004E4EFD"/>
    <w:rsid w:val="004F53B8"/>
    <w:rsid w:val="004F7AAD"/>
    <w:rsid w:val="005003FD"/>
    <w:rsid w:val="0050363F"/>
    <w:rsid w:val="00506A77"/>
    <w:rsid w:val="0051194B"/>
    <w:rsid w:val="0052208C"/>
    <w:rsid w:val="00530E22"/>
    <w:rsid w:val="00532798"/>
    <w:rsid w:val="00532C8A"/>
    <w:rsid w:val="00536B65"/>
    <w:rsid w:val="00543B77"/>
    <w:rsid w:val="00544783"/>
    <w:rsid w:val="00546492"/>
    <w:rsid w:val="00550AD1"/>
    <w:rsid w:val="0055151E"/>
    <w:rsid w:val="005536BD"/>
    <w:rsid w:val="0056087F"/>
    <w:rsid w:val="00571AFA"/>
    <w:rsid w:val="00575423"/>
    <w:rsid w:val="00577463"/>
    <w:rsid w:val="005826CC"/>
    <w:rsid w:val="00592505"/>
    <w:rsid w:val="005A0EBC"/>
    <w:rsid w:val="005A35CA"/>
    <w:rsid w:val="005A4C0A"/>
    <w:rsid w:val="005C0F1D"/>
    <w:rsid w:val="005C25C4"/>
    <w:rsid w:val="005D33E1"/>
    <w:rsid w:val="005D40B6"/>
    <w:rsid w:val="005D54B8"/>
    <w:rsid w:val="005E74DD"/>
    <w:rsid w:val="006021FD"/>
    <w:rsid w:val="0060224F"/>
    <w:rsid w:val="0061684F"/>
    <w:rsid w:val="00621705"/>
    <w:rsid w:val="00622C35"/>
    <w:rsid w:val="00625103"/>
    <w:rsid w:val="0063003A"/>
    <w:rsid w:val="00630D60"/>
    <w:rsid w:val="0063418F"/>
    <w:rsid w:val="0063722A"/>
    <w:rsid w:val="006373D4"/>
    <w:rsid w:val="006402B9"/>
    <w:rsid w:val="006403E6"/>
    <w:rsid w:val="006415A3"/>
    <w:rsid w:val="00641C13"/>
    <w:rsid w:val="00647533"/>
    <w:rsid w:val="00660D61"/>
    <w:rsid w:val="00663D41"/>
    <w:rsid w:val="0066796C"/>
    <w:rsid w:val="00667AE5"/>
    <w:rsid w:val="00670D43"/>
    <w:rsid w:val="00672AB2"/>
    <w:rsid w:val="00672BA4"/>
    <w:rsid w:val="00675EE4"/>
    <w:rsid w:val="00690284"/>
    <w:rsid w:val="006905B2"/>
    <w:rsid w:val="0069574E"/>
    <w:rsid w:val="0069602B"/>
    <w:rsid w:val="006A2A5F"/>
    <w:rsid w:val="006B03D7"/>
    <w:rsid w:val="006B34E5"/>
    <w:rsid w:val="006E31CD"/>
    <w:rsid w:val="006F00AA"/>
    <w:rsid w:val="006F3155"/>
    <w:rsid w:val="006F460F"/>
    <w:rsid w:val="006F5461"/>
    <w:rsid w:val="006F7858"/>
    <w:rsid w:val="00702BB1"/>
    <w:rsid w:val="007069C3"/>
    <w:rsid w:val="00714357"/>
    <w:rsid w:val="0071760D"/>
    <w:rsid w:val="007209F2"/>
    <w:rsid w:val="007211B1"/>
    <w:rsid w:val="00722023"/>
    <w:rsid w:val="00723035"/>
    <w:rsid w:val="007256B2"/>
    <w:rsid w:val="007268D0"/>
    <w:rsid w:val="00730510"/>
    <w:rsid w:val="00733987"/>
    <w:rsid w:val="007346A9"/>
    <w:rsid w:val="00735175"/>
    <w:rsid w:val="00744175"/>
    <w:rsid w:val="00746B34"/>
    <w:rsid w:val="007520CF"/>
    <w:rsid w:val="00761A65"/>
    <w:rsid w:val="00770AF0"/>
    <w:rsid w:val="00781121"/>
    <w:rsid w:val="00793DF4"/>
    <w:rsid w:val="0079603C"/>
    <w:rsid w:val="007A06EB"/>
    <w:rsid w:val="007B27D7"/>
    <w:rsid w:val="007B44F6"/>
    <w:rsid w:val="007B4CAE"/>
    <w:rsid w:val="007D41AA"/>
    <w:rsid w:val="007D64C4"/>
    <w:rsid w:val="007F13EF"/>
    <w:rsid w:val="008060F0"/>
    <w:rsid w:val="00815A3F"/>
    <w:rsid w:val="00820D6D"/>
    <w:rsid w:val="00825DD4"/>
    <w:rsid w:val="00830C72"/>
    <w:rsid w:val="0083322C"/>
    <w:rsid w:val="00834A9E"/>
    <w:rsid w:val="00837081"/>
    <w:rsid w:val="00845197"/>
    <w:rsid w:val="0084776F"/>
    <w:rsid w:val="00861A53"/>
    <w:rsid w:val="00864781"/>
    <w:rsid w:val="00867024"/>
    <w:rsid w:val="008720FA"/>
    <w:rsid w:val="0087365F"/>
    <w:rsid w:val="00873DE0"/>
    <w:rsid w:val="00875F39"/>
    <w:rsid w:val="00883099"/>
    <w:rsid w:val="00893FEB"/>
    <w:rsid w:val="008A05B0"/>
    <w:rsid w:val="008A2858"/>
    <w:rsid w:val="008B6A26"/>
    <w:rsid w:val="008C0117"/>
    <w:rsid w:val="008C062F"/>
    <w:rsid w:val="008C25E6"/>
    <w:rsid w:val="008C274A"/>
    <w:rsid w:val="008C30F7"/>
    <w:rsid w:val="008C3E3A"/>
    <w:rsid w:val="008C4B79"/>
    <w:rsid w:val="008C531F"/>
    <w:rsid w:val="008C69E0"/>
    <w:rsid w:val="008D01A0"/>
    <w:rsid w:val="008D491D"/>
    <w:rsid w:val="008D522E"/>
    <w:rsid w:val="008E20C5"/>
    <w:rsid w:val="008E2F0B"/>
    <w:rsid w:val="008E6583"/>
    <w:rsid w:val="008F5874"/>
    <w:rsid w:val="008F5A4D"/>
    <w:rsid w:val="00903098"/>
    <w:rsid w:val="00913D5C"/>
    <w:rsid w:val="0092024C"/>
    <w:rsid w:val="0093053F"/>
    <w:rsid w:val="00930721"/>
    <w:rsid w:val="009403AA"/>
    <w:rsid w:val="0094061E"/>
    <w:rsid w:val="00940BC6"/>
    <w:rsid w:val="00942E08"/>
    <w:rsid w:val="00950C38"/>
    <w:rsid w:val="00952588"/>
    <w:rsid w:val="00955062"/>
    <w:rsid w:val="00960193"/>
    <w:rsid w:val="00960BC2"/>
    <w:rsid w:val="00964786"/>
    <w:rsid w:val="0096498B"/>
    <w:rsid w:val="0097535A"/>
    <w:rsid w:val="00976E21"/>
    <w:rsid w:val="009809D5"/>
    <w:rsid w:val="00986B7E"/>
    <w:rsid w:val="009901F3"/>
    <w:rsid w:val="00993224"/>
    <w:rsid w:val="009B22CB"/>
    <w:rsid w:val="009C3329"/>
    <w:rsid w:val="009C759D"/>
    <w:rsid w:val="009E4ABF"/>
    <w:rsid w:val="009E4EAC"/>
    <w:rsid w:val="009F381E"/>
    <w:rsid w:val="00A11302"/>
    <w:rsid w:val="00A23A8E"/>
    <w:rsid w:val="00A262CD"/>
    <w:rsid w:val="00A27B90"/>
    <w:rsid w:val="00A37837"/>
    <w:rsid w:val="00A445F2"/>
    <w:rsid w:val="00A67712"/>
    <w:rsid w:val="00A70165"/>
    <w:rsid w:val="00A95E3C"/>
    <w:rsid w:val="00AA1E86"/>
    <w:rsid w:val="00AB70E8"/>
    <w:rsid w:val="00AC0E3A"/>
    <w:rsid w:val="00AC45C8"/>
    <w:rsid w:val="00AD0262"/>
    <w:rsid w:val="00AE4B12"/>
    <w:rsid w:val="00AE73B8"/>
    <w:rsid w:val="00AF085B"/>
    <w:rsid w:val="00AF0E06"/>
    <w:rsid w:val="00AF5E66"/>
    <w:rsid w:val="00AF6C73"/>
    <w:rsid w:val="00AF7056"/>
    <w:rsid w:val="00B301A0"/>
    <w:rsid w:val="00B3212E"/>
    <w:rsid w:val="00B44645"/>
    <w:rsid w:val="00B5051A"/>
    <w:rsid w:val="00B54336"/>
    <w:rsid w:val="00B55200"/>
    <w:rsid w:val="00B614E8"/>
    <w:rsid w:val="00B62AD4"/>
    <w:rsid w:val="00B72784"/>
    <w:rsid w:val="00B737BE"/>
    <w:rsid w:val="00B80864"/>
    <w:rsid w:val="00B87E2F"/>
    <w:rsid w:val="00B907FB"/>
    <w:rsid w:val="00B92AED"/>
    <w:rsid w:val="00B94F72"/>
    <w:rsid w:val="00B969DA"/>
    <w:rsid w:val="00B96D58"/>
    <w:rsid w:val="00BA6A05"/>
    <w:rsid w:val="00BA741C"/>
    <w:rsid w:val="00BB15DB"/>
    <w:rsid w:val="00BB25F7"/>
    <w:rsid w:val="00BC2173"/>
    <w:rsid w:val="00BC3D19"/>
    <w:rsid w:val="00BC6736"/>
    <w:rsid w:val="00BD0F2D"/>
    <w:rsid w:val="00BD15BF"/>
    <w:rsid w:val="00BD2288"/>
    <w:rsid w:val="00BE5BBF"/>
    <w:rsid w:val="00C132AA"/>
    <w:rsid w:val="00C1460A"/>
    <w:rsid w:val="00C217AF"/>
    <w:rsid w:val="00C23959"/>
    <w:rsid w:val="00C311CB"/>
    <w:rsid w:val="00C3252D"/>
    <w:rsid w:val="00C331AF"/>
    <w:rsid w:val="00C34FE2"/>
    <w:rsid w:val="00C376FB"/>
    <w:rsid w:val="00C77A5C"/>
    <w:rsid w:val="00C93AF2"/>
    <w:rsid w:val="00C96398"/>
    <w:rsid w:val="00C963D4"/>
    <w:rsid w:val="00C97E63"/>
    <w:rsid w:val="00CB52DE"/>
    <w:rsid w:val="00CB6D43"/>
    <w:rsid w:val="00CD1A3A"/>
    <w:rsid w:val="00CD3B1F"/>
    <w:rsid w:val="00CD51FF"/>
    <w:rsid w:val="00CD61C6"/>
    <w:rsid w:val="00CF2375"/>
    <w:rsid w:val="00CF290F"/>
    <w:rsid w:val="00D01E8A"/>
    <w:rsid w:val="00D07AF1"/>
    <w:rsid w:val="00D123B4"/>
    <w:rsid w:val="00D12ADA"/>
    <w:rsid w:val="00D140A3"/>
    <w:rsid w:val="00D17993"/>
    <w:rsid w:val="00D34DFA"/>
    <w:rsid w:val="00D557E5"/>
    <w:rsid w:val="00D55EAF"/>
    <w:rsid w:val="00D5689B"/>
    <w:rsid w:val="00D66EB6"/>
    <w:rsid w:val="00D732B3"/>
    <w:rsid w:val="00D81FBE"/>
    <w:rsid w:val="00D8206E"/>
    <w:rsid w:val="00D9249D"/>
    <w:rsid w:val="00D93EC8"/>
    <w:rsid w:val="00DA17E7"/>
    <w:rsid w:val="00DA2805"/>
    <w:rsid w:val="00DA3D6A"/>
    <w:rsid w:val="00DA6E67"/>
    <w:rsid w:val="00DA7B25"/>
    <w:rsid w:val="00DB58B3"/>
    <w:rsid w:val="00DD4793"/>
    <w:rsid w:val="00DD47ED"/>
    <w:rsid w:val="00DE1B4E"/>
    <w:rsid w:val="00DF0CB8"/>
    <w:rsid w:val="00DF3E11"/>
    <w:rsid w:val="00E00263"/>
    <w:rsid w:val="00E01238"/>
    <w:rsid w:val="00E015C7"/>
    <w:rsid w:val="00E06DEE"/>
    <w:rsid w:val="00E07005"/>
    <w:rsid w:val="00E116CD"/>
    <w:rsid w:val="00E21756"/>
    <w:rsid w:val="00E256EC"/>
    <w:rsid w:val="00E31C7F"/>
    <w:rsid w:val="00E37D01"/>
    <w:rsid w:val="00E42CCE"/>
    <w:rsid w:val="00E45A9B"/>
    <w:rsid w:val="00E51DA5"/>
    <w:rsid w:val="00E57078"/>
    <w:rsid w:val="00E63657"/>
    <w:rsid w:val="00E65080"/>
    <w:rsid w:val="00E675A8"/>
    <w:rsid w:val="00E74C25"/>
    <w:rsid w:val="00E829BF"/>
    <w:rsid w:val="00E82DA8"/>
    <w:rsid w:val="00E8644D"/>
    <w:rsid w:val="00E918EE"/>
    <w:rsid w:val="00E92EA2"/>
    <w:rsid w:val="00EA5E93"/>
    <w:rsid w:val="00EC5D08"/>
    <w:rsid w:val="00EC7302"/>
    <w:rsid w:val="00ED7EB1"/>
    <w:rsid w:val="00EE1D05"/>
    <w:rsid w:val="00EE487F"/>
    <w:rsid w:val="00EF51D0"/>
    <w:rsid w:val="00F01205"/>
    <w:rsid w:val="00F048C2"/>
    <w:rsid w:val="00F13E26"/>
    <w:rsid w:val="00F17D3A"/>
    <w:rsid w:val="00F22AF1"/>
    <w:rsid w:val="00F230DF"/>
    <w:rsid w:val="00F30A00"/>
    <w:rsid w:val="00F368D8"/>
    <w:rsid w:val="00F37810"/>
    <w:rsid w:val="00F37EA6"/>
    <w:rsid w:val="00F62003"/>
    <w:rsid w:val="00F65794"/>
    <w:rsid w:val="00F72E27"/>
    <w:rsid w:val="00F832FC"/>
    <w:rsid w:val="00F8501B"/>
    <w:rsid w:val="00F86CF0"/>
    <w:rsid w:val="00F9597D"/>
    <w:rsid w:val="00FA39C8"/>
    <w:rsid w:val="00FA7654"/>
    <w:rsid w:val="00FA7917"/>
    <w:rsid w:val="00FB603E"/>
    <w:rsid w:val="00FB6E8D"/>
    <w:rsid w:val="00FB6F2B"/>
    <w:rsid w:val="00FC00DC"/>
    <w:rsid w:val="00FC035F"/>
    <w:rsid w:val="00FD1C1A"/>
    <w:rsid w:val="00FD1DC7"/>
    <w:rsid w:val="00FE6950"/>
    <w:rsid w:val="00FF0697"/>
    <w:rsid w:val="00FF3E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A0F65"/>
  <w15:chartTrackingRefBased/>
  <w15:docId w15:val="{7ADB59AD-3DFD-4828-A45D-FFA6D071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65D8"/>
    <w:pPr>
      <w:widowControl w:val="0"/>
    </w:pPr>
    <w:rPr>
      <w:kern w:val="2"/>
      <w:sz w:val="24"/>
      <w:szCs w:val="24"/>
    </w:rPr>
  </w:style>
  <w:style w:type="paragraph" w:styleId="10">
    <w:name w:val="heading 1"/>
    <w:basedOn w:val="a"/>
    <w:next w:val="a"/>
    <w:link w:val="11"/>
    <w:autoRedefine/>
    <w:qFormat/>
    <w:rsid w:val="00107D38"/>
    <w:pPr>
      <w:keepNext/>
      <w:spacing w:before="120" w:after="120" w:line="360" w:lineRule="auto"/>
      <w:jc w:val="center"/>
      <w:outlineLvl w:val="0"/>
    </w:pPr>
    <w:rPr>
      <w:rFonts w:ascii="全真中隸書" w:eastAsia="全真中隸書" w:hAnsi="新細明體" w:cs="新細明體"/>
      <w:b/>
      <w:bCs/>
      <w:kern w:val="0"/>
      <w:sz w:val="32"/>
      <w:szCs w:val="32"/>
    </w:rPr>
  </w:style>
  <w:style w:type="paragraph" w:styleId="20">
    <w:name w:val="heading 2"/>
    <w:basedOn w:val="a"/>
    <w:next w:val="a"/>
    <w:qFormat/>
    <w:rsid w:val="003A65D8"/>
    <w:pPr>
      <w:keepNext/>
      <w:spacing w:line="720" w:lineRule="auto"/>
      <w:outlineLvl w:val="1"/>
    </w:pPr>
    <w:rPr>
      <w:rFonts w:ascii="Arial" w:eastAsia="全真特明體" w:hAnsi="Arial"/>
      <w:b/>
      <w:bCs/>
      <w:szCs w:val="48"/>
    </w:rPr>
  </w:style>
  <w:style w:type="paragraph" w:styleId="3">
    <w:name w:val="heading 3"/>
    <w:basedOn w:val="a"/>
    <w:next w:val="a"/>
    <w:link w:val="30"/>
    <w:semiHidden/>
    <w:unhideWhenUsed/>
    <w:qFormat/>
    <w:rsid w:val="00226F52"/>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0"/>
    <w:rsid w:val="00107D38"/>
    <w:rPr>
      <w:rFonts w:ascii="全真中隸書" w:eastAsia="全真中隸書" w:hAnsi="新細明體" w:cs="新細明體"/>
      <w:b/>
      <w:bCs/>
      <w:sz w:val="32"/>
      <w:szCs w:val="32"/>
    </w:rPr>
  </w:style>
  <w:style w:type="table" w:styleId="a3">
    <w:name w:val="Table Grid"/>
    <w:basedOn w:val="a1"/>
    <w:uiPriority w:val="59"/>
    <w:rsid w:val="003A65D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3A65D8"/>
    <w:pPr>
      <w:adjustRightInd w:val="0"/>
      <w:spacing w:line="360" w:lineRule="atLeast"/>
      <w:jc w:val="right"/>
      <w:textAlignment w:val="baseline"/>
    </w:pPr>
    <w:rPr>
      <w:rFonts w:ascii="全真標準楷書" w:eastAsia="全真標準楷書"/>
      <w:kern w:val="0"/>
      <w:sz w:val="28"/>
      <w:szCs w:val="20"/>
    </w:rPr>
  </w:style>
  <w:style w:type="paragraph" w:styleId="21">
    <w:name w:val="Body Text Indent 2"/>
    <w:basedOn w:val="a"/>
    <w:rsid w:val="003A65D8"/>
    <w:pPr>
      <w:ind w:leftChars="200" w:left="960" w:hangingChars="200" w:hanging="480"/>
    </w:pPr>
    <w:rPr>
      <w:rFonts w:eastAsia="全真楷書"/>
      <w:color w:val="000000"/>
    </w:rPr>
  </w:style>
  <w:style w:type="paragraph" w:styleId="12">
    <w:name w:val="toc 1"/>
    <w:basedOn w:val="a"/>
    <w:next w:val="a"/>
    <w:autoRedefine/>
    <w:semiHidden/>
    <w:rsid w:val="007A06EB"/>
    <w:pPr>
      <w:tabs>
        <w:tab w:val="right" w:leader="dot" w:pos="8296"/>
      </w:tabs>
      <w:spacing w:before="120" w:after="120" w:line="400" w:lineRule="exact"/>
    </w:pPr>
    <w:rPr>
      <w:rFonts w:ascii="標楷體" w:eastAsia="標楷體" w:hAnsi="標楷體"/>
      <w:b/>
      <w:bCs/>
      <w:caps/>
      <w:noProof/>
      <w:sz w:val="32"/>
      <w:szCs w:val="32"/>
    </w:rPr>
  </w:style>
  <w:style w:type="paragraph" w:styleId="2">
    <w:name w:val="toc 2"/>
    <w:basedOn w:val="a"/>
    <w:next w:val="a"/>
    <w:autoRedefine/>
    <w:semiHidden/>
    <w:rsid w:val="001147A6"/>
    <w:pPr>
      <w:numPr>
        <w:numId w:val="9"/>
      </w:numPr>
      <w:tabs>
        <w:tab w:val="left" w:pos="284"/>
        <w:tab w:val="left" w:pos="851"/>
      </w:tabs>
      <w:spacing w:line="400" w:lineRule="exact"/>
    </w:pPr>
    <w:rPr>
      <w:rFonts w:ascii="標楷體" w:eastAsia="標楷體" w:hAnsi="標楷體"/>
      <w:smallCaps/>
      <w:noProof/>
    </w:rPr>
  </w:style>
  <w:style w:type="character" w:styleId="a5">
    <w:name w:val="Hyperlink"/>
    <w:uiPriority w:val="99"/>
    <w:rsid w:val="003A65D8"/>
    <w:rPr>
      <w:color w:val="0000FF"/>
      <w:u w:val="single"/>
    </w:rPr>
  </w:style>
  <w:style w:type="paragraph" w:styleId="a6">
    <w:name w:val="Body Text"/>
    <w:basedOn w:val="a"/>
    <w:rsid w:val="003A65D8"/>
    <w:pPr>
      <w:spacing w:after="120"/>
    </w:pPr>
  </w:style>
  <w:style w:type="paragraph" w:styleId="a7">
    <w:name w:val="footer"/>
    <w:basedOn w:val="a"/>
    <w:link w:val="a8"/>
    <w:uiPriority w:val="99"/>
    <w:rsid w:val="003A65D8"/>
    <w:pPr>
      <w:tabs>
        <w:tab w:val="center" w:pos="4153"/>
        <w:tab w:val="right" w:pos="8306"/>
      </w:tabs>
      <w:snapToGrid w:val="0"/>
    </w:pPr>
    <w:rPr>
      <w:sz w:val="20"/>
      <w:szCs w:val="20"/>
    </w:rPr>
  </w:style>
  <w:style w:type="character" w:styleId="a9">
    <w:name w:val="page number"/>
    <w:basedOn w:val="a0"/>
    <w:rsid w:val="003A65D8"/>
  </w:style>
  <w:style w:type="paragraph" w:styleId="aa">
    <w:name w:val="header"/>
    <w:basedOn w:val="a"/>
    <w:rsid w:val="003A65D8"/>
    <w:pPr>
      <w:tabs>
        <w:tab w:val="center" w:pos="4153"/>
        <w:tab w:val="right" w:pos="8306"/>
      </w:tabs>
      <w:snapToGrid w:val="0"/>
    </w:pPr>
    <w:rPr>
      <w:sz w:val="20"/>
      <w:szCs w:val="20"/>
    </w:rPr>
  </w:style>
  <w:style w:type="character" w:customStyle="1" w:styleId="ab">
    <w:name w:val="次標"/>
    <w:basedOn w:val="a0"/>
    <w:rsid w:val="003A65D8"/>
  </w:style>
  <w:style w:type="paragraph" w:customStyle="1" w:styleId="ac">
    <w:name w:val="發布日"/>
    <w:basedOn w:val="a"/>
    <w:rsid w:val="003A65D8"/>
    <w:pPr>
      <w:widowControl/>
      <w:spacing w:before="100" w:beforeAutospacing="1" w:after="100" w:afterAutospacing="1"/>
    </w:pPr>
    <w:rPr>
      <w:rFonts w:ascii="新細明體" w:hAnsi="新細明體" w:cs="新細明體"/>
      <w:kern w:val="0"/>
    </w:rPr>
  </w:style>
  <w:style w:type="paragraph" w:customStyle="1" w:styleId="ad">
    <w:name w:val="條"/>
    <w:basedOn w:val="a"/>
    <w:rsid w:val="003A65D8"/>
    <w:pPr>
      <w:widowControl/>
      <w:spacing w:before="100" w:beforeAutospacing="1" w:after="100" w:afterAutospacing="1"/>
    </w:pPr>
    <w:rPr>
      <w:rFonts w:ascii="新細明體" w:hAnsi="新細明體" w:cs="新細明體"/>
      <w:kern w:val="0"/>
    </w:rPr>
  </w:style>
  <w:style w:type="paragraph" w:customStyle="1" w:styleId="ae">
    <w:name w:val="項"/>
    <w:basedOn w:val="a"/>
    <w:rsid w:val="003A65D8"/>
    <w:pPr>
      <w:widowControl/>
      <w:spacing w:before="100" w:beforeAutospacing="1" w:after="100" w:afterAutospacing="1"/>
    </w:pPr>
    <w:rPr>
      <w:rFonts w:ascii="新細明體" w:hAnsi="新細明體" w:cs="新細明體"/>
      <w:kern w:val="0"/>
    </w:rPr>
  </w:style>
  <w:style w:type="paragraph" w:customStyle="1" w:styleId="af">
    <w:name w:val="款"/>
    <w:basedOn w:val="a"/>
    <w:rsid w:val="003A65D8"/>
    <w:pPr>
      <w:widowControl/>
      <w:spacing w:before="100" w:beforeAutospacing="1" w:after="100" w:afterAutospacing="1"/>
    </w:pPr>
    <w:rPr>
      <w:rFonts w:ascii="新細明體" w:hAnsi="新細明體" w:cs="新細明體"/>
      <w:kern w:val="0"/>
    </w:rPr>
  </w:style>
  <w:style w:type="paragraph" w:customStyle="1" w:styleId="af0">
    <w:name w:val="目"/>
    <w:basedOn w:val="a"/>
    <w:rsid w:val="003A65D8"/>
    <w:pPr>
      <w:widowControl/>
      <w:spacing w:before="100" w:beforeAutospacing="1" w:after="100" w:afterAutospacing="1"/>
    </w:pPr>
    <w:rPr>
      <w:rFonts w:ascii="新細明體" w:hAnsi="新細明體" w:cs="新細明體"/>
      <w:kern w:val="0"/>
    </w:rPr>
  </w:style>
  <w:style w:type="paragraph" w:styleId="31">
    <w:name w:val="Body Text Indent 3"/>
    <w:basedOn w:val="a"/>
    <w:rsid w:val="003A65D8"/>
    <w:pPr>
      <w:spacing w:after="120"/>
      <w:ind w:leftChars="200" w:left="480"/>
    </w:pPr>
    <w:rPr>
      <w:sz w:val="16"/>
      <w:szCs w:val="16"/>
    </w:rPr>
  </w:style>
  <w:style w:type="paragraph" w:styleId="Web">
    <w:name w:val="Normal (Web)"/>
    <w:basedOn w:val="a"/>
    <w:rsid w:val="00960193"/>
    <w:pPr>
      <w:widowControl/>
      <w:spacing w:before="100" w:beforeAutospacing="1" w:after="100" w:afterAutospacing="1"/>
    </w:pPr>
    <w:rPr>
      <w:rFonts w:ascii="新細明體" w:hAnsi="新細明體" w:cs="新細明體"/>
      <w:kern w:val="0"/>
    </w:rPr>
  </w:style>
  <w:style w:type="paragraph" w:customStyle="1" w:styleId="1">
    <w:name w:val="要點辦法 1"/>
    <w:basedOn w:val="a"/>
    <w:rsid w:val="007B27D7"/>
    <w:pPr>
      <w:widowControl/>
      <w:numPr>
        <w:numId w:val="1"/>
      </w:numPr>
      <w:snapToGrid w:val="0"/>
      <w:spacing w:beforeLines="50" w:before="180"/>
      <w:jc w:val="both"/>
    </w:pPr>
    <w:rPr>
      <w:rFonts w:ascii="Arial" w:eastAsia="標楷體" w:hAnsi="Arial"/>
    </w:rPr>
  </w:style>
  <w:style w:type="paragraph" w:customStyle="1" w:styleId="af1">
    <w:name w:val="樣式"/>
    <w:rsid w:val="007B27D7"/>
    <w:pPr>
      <w:widowControl w:val="0"/>
      <w:autoSpaceDE w:val="0"/>
      <w:autoSpaceDN w:val="0"/>
      <w:adjustRightInd w:val="0"/>
    </w:pPr>
    <w:rPr>
      <w:rFonts w:ascii="新細明體" w:hAnsi="新細明體" w:cs="新細明體"/>
      <w:sz w:val="24"/>
      <w:szCs w:val="24"/>
    </w:rPr>
  </w:style>
  <w:style w:type="paragraph" w:styleId="HTML">
    <w:name w:val="HTML Preformatted"/>
    <w:basedOn w:val="a"/>
    <w:link w:val="HTML0"/>
    <w:rsid w:val="005464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30">
    <w:name w:val="標題 3 字元"/>
    <w:link w:val="3"/>
    <w:semiHidden/>
    <w:rsid w:val="00226F52"/>
    <w:rPr>
      <w:rFonts w:ascii="Cambria" w:eastAsia="新細明體" w:hAnsi="Cambria" w:cs="Times New Roman"/>
      <w:b/>
      <w:bCs/>
      <w:kern w:val="2"/>
      <w:sz w:val="36"/>
      <w:szCs w:val="36"/>
    </w:rPr>
  </w:style>
  <w:style w:type="paragraph" w:styleId="af2">
    <w:name w:val="Body Text Indent"/>
    <w:basedOn w:val="a"/>
    <w:link w:val="af3"/>
    <w:rsid w:val="00405707"/>
    <w:pPr>
      <w:spacing w:after="120"/>
      <w:ind w:leftChars="200" w:left="480"/>
    </w:pPr>
  </w:style>
  <w:style w:type="character" w:customStyle="1" w:styleId="af3">
    <w:name w:val="本文縮排 字元"/>
    <w:link w:val="af2"/>
    <w:rsid w:val="00405707"/>
    <w:rPr>
      <w:kern w:val="2"/>
      <w:sz w:val="24"/>
      <w:szCs w:val="24"/>
    </w:rPr>
  </w:style>
  <w:style w:type="character" w:customStyle="1" w:styleId="HTML0">
    <w:name w:val="HTML 預設格式 字元"/>
    <w:link w:val="HTML"/>
    <w:uiPriority w:val="99"/>
    <w:rsid w:val="00DA2805"/>
    <w:rPr>
      <w:rFonts w:ascii="細明體" w:eastAsia="細明體" w:hAnsi="細明體" w:cs="細明體"/>
      <w:sz w:val="24"/>
      <w:szCs w:val="24"/>
    </w:rPr>
  </w:style>
  <w:style w:type="paragraph" w:styleId="af4">
    <w:name w:val="Document Map"/>
    <w:basedOn w:val="a"/>
    <w:link w:val="af5"/>
    <w:rsid w:val="00471D72"/>
    <w:rPr>
      <w:rFonts w:ascii="新細明體"/>
      <w:sz w:val="18"/>
      <w:szCs w:val="18"/>
    </w:rPr>
  </w:style>
  <w:style w:type="character" w:customStyle="1" w:styleId="af5">
    <w:name w:val="文件引導模式 字元"/>
    <w:link w:val="af4"/>
    <w:rsid w:val="00471D72"/>
    <w:rPr>
      <w:rFonts w:ascii="新細明體"/>
      <w:kern w:val="2"/>
      <w:sz w:val="18"/>
      <w:szCs w:val="18"/>
    </w:rPr>
  </w:style>
  <w:style w:type="character" w:styleId="af6">
    <w:name w:val="FollowedHyperlink"/>
    <w:rsid w:val="00471D72"/>
    <w:rPr>
      <w:color w:val="800080"/>
      <w:u w:val="single"/>
    </w:rPr>
  </w:style>
  <w:style w:type="character" w:customStyle="1" w:styleId="a8">
    <w:name w:val="頁尾 字元"/>
    <w:link w:val="a7"/>
    <w:uiPriority w:val="99"/>
    <w:rsid w:val="00037374"/>
    <w:rPr>
      <w:kern w:val="2"/>
    </w:rPr>
  </w:style>
  <w:style w:type="paragraph" w:styleId="af7">
    <w:name w:val="Balloon Text"/>
    <w:basedOn w:val="a"/>
    <w:link w:val="af8"/>
    <w:rsid w:val="00037374"/>
    <w:rPr>
      <w:rFonts w:ascii="Cambria" w:hAnsi="Cambria"/>
      <w:sz w:val="18"/>
      <w:szCs w:val="18"/>
    </w:rPr>
  </w:style>
  <w:style w:type="character" w:customStyle="1" w:styleId="af8">
    <w:name w:val="註解方塊文字 字元"/>
    <w:link w:val="af7"/>
    <w:rsid w:val="00037374"/>
    <w:rPr>
      <w:rFonts w:ascii="Cambria" w:eastAsia="新細明體" w:hAnsi="Cambria" w:cs="Times New Roman"/>
      <w:kern w:val="2"/>
      <w:sz w:val="18"/>
      <w:szCs w:val="18"/>
    </w:rPr>
  </w:style>
  <w:style w:type="paragraph" w:customStyle="1" w:styleId="Default">
    <w:name w:val="Default"/>
    <w:rsid w:val="00CF290F"/>
    <w:pPr>
      <w:widowControl w:val="0"/>
      <w:autoSpaceDE w:val="0"/>
      <w:autoSpaceDN w:val="0"/>
      <w:adjustRightInd w:val="0"/>
    </w:pPr>
    <w:rPr>
      <w:rFonts w:ascii="標楷體T...." w:eastAsia="標楷體T...."/>
      <w:color w:val="000000"/>
      <w:sz w:val="24"/>
      <w:szCs w:val="24"/>
    </w:rPr>
  </w:style>
  <w:style w:type="paragraph" w:styleId="af9">
    <w:name w:val="Salutation"/>
    <w:basedOn w:val="a"/>
    <w:next w:val="a"/>
    <w:link w:val="afa"/>
    <w:rsid w:val="007520CF"/>
    <w:rPr>
      <w:rFonts w:ascii="標楷體" w:eastAsia="標楷體" w:hAnsi="標楷體"/>
      <w:color w:val="000000"/>
    </w:rPr>
  </w:style>
  <w:style w:type="character" w:customStyle="1" w:styleId="afa">
    <w:name w:val="問候 字元"/>
    <w:link w:val="af9"/>
    <w:rsid w:val="007520CF"/>
    <w:rPr>
      <w:rFonts w:ascii="標楷體" w:eastAsia="標楷體" w:hAnsi="標楷體"/>
      <w:color w:val="000000"/>
      <w:kern w:val="2"/>
      <w:sz w:val="24"/>
      <w:szCs w:val="24"/>
    </w:rPr>
  </w:style>
  <w:style w:type="paragraph" w:styleId="afb">
    <w:name w:val="Closing"/>
    <w:basedOn w:val="a"/>
    <w:link w:val="afc"/>
    <w:rsid w:val="007520CF"/>
    <w:pPr>
      <w:ind w:leftChars="1800" w:left="100"/>
    </w:pPr>
    <w:rPr>
      <w:rFonts w:ascii="標楷體" w:eastAsia="標楷體" w:hAnsi="標楷體"/>
      <w:color w:val="000000"/>
    </w:rPr>
  </w:style>
  <w:style w:type="character" w:customStyle="1" w:styleId="afc">
    <w:name w:val="結語 字元"/>
    <w:link w:val="afb"/>
    <w:rsid w:val="007520CF"/>
    <w:rPr>
      <w:rFonts w:ascii="標楷體" w:eastAsia="標楷體" w:hAnsi="標楷體"/>
      <w:color w:val="000000"/>
      <w:kern w:val="2"/>
      <w:sz w:val="24"/>
      <w:szCs w:val="24"/>
    </w:rPr>
  </w:style>
  <w:style w:type="paragraph" w:styleId="afd">
    <w:name w:val="List Paragraph"/>
    <w:basedOn w:val="a"/>
    <w:uiPriority w:val="34"/>
    <w:qFormat/>
    <w:rsid w:val="00867024"/>
    <w:pPr>
      <w:suppressAutoHyphens/>
      <w:autoSpaceDN w:val="0"/>
      <w:ind w:left="480"/>
      <w:textAlignment w:val="baseline"/>
    </w:pPr>
    <w:rPr>
      <w:rFonts w:ascii="Calibri" w:hAnsi="Calibri"/>
      <w:kern w:val="3"/>
      <w:szCs w:val="22"/>
    </w:rPr>
  </w:style>
  <w:style w:type="paragraph" w:customStyle="1" w:styleId="13">
    <w:name w:val="內文1"/>
    <w:rsid w:val="00867024"/>
    <w:pPr>
      <w:widowControl w:val="0"/>
      <w:suppressAutoHyphens/>
      <w:autoSpaceDN w:val="0"/>
      <w:textAlignment w:val="baseline"/>
    </w:pPr>
    <w:rPr>
      <w:rFonts w:ascii="Calibri" w:hAnsi="Calibri"/>
      <w:kern w:val="3"/>
      <w:sz w:val="24"/>
      <w:szCs w:val="22"/>
    </w:rPr>
  </w:style>
  <w:style w:type="character" w:customStyle="1" w:styleId="14">
    <w:name w:val="預設段落字型1"/>
    <w:rsid w:val="00867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1098">
      <w:bodyDiv w:val="1"/>
      <w:marLeft w:val="0"/>
      <w:marRight w:val="0"/>
      <w:marTop w:val="0"/>
      <w:marBottom w:val="0"/>
      <w:divBdr>
        <w:top w:val="none" w:sz="0" w:space="0" w:color="auto"/>
        <w:left w:val="none" w:sz="0" w:space="0" w:color="auto"/>
        <w:bottom w:val="none" w:sz="0" w:space="0" w:color="auto"/>
        <w:right w:val="none" w:sz="0" w:space="0" w:color="auto"/>
      </w:divBdr>
    </w:div>
    <w:div w:id="271864243">
      <w:bodyDiv w:val="1"/>
      <w:marLeft w:val="0"/>
      <w:marRight w:val="0"/>
      <w:marTop w:val="0"/>
      <w:marBottom w:val="0"/>
      <w:divBdr>
        <w:top w:val="none" w:sz="0" w:space="0" w:color="auto"/>
        <w:left w:val="none" w:sz="0" w:space="0" w:color="auto"/>
        <w:bottom w:val="none" w:sz="0" w:space="0" w:color="auto"/>
        <w:right w:val="none" w:sz="0" w:space="0" w:color="auto"/>
      </w:divBdr>
      <w:divsChild>
        <w:div w:id="1283658830">
          <w:marLeft w:val="0"/>
          <w:marRight w:val="0"/>
          <w:marTop w:val="0"/>
          <w:marBottom w:val="0"/>
          <w:divBdr>
            <w:top w:val="none" w:sz="0" w:space="0" w:color="auto"/>
            <w:left w:val="none" w:sz="0" w:space="0" w:color="auto"/>
            <w:bottom w:val="none" w:sz="0" w:space="0" w:color="auto"/>
            <w:right w:val="none" w:sz="0" w:space="0" w:color="auto"/>
          </w:divBdr>
          <w:divsChild>
            <w:div w:id="2026861758">
              <w:marLeft w:val="0"/>
              <w:marRight w:val="0"/>
              <w:marTop w:val="0"/>
              <w:marBottom w:val="0"/>
              <w:divBdr>
                <w:top w:val="none" w:sz="0" w:space="0" w:color="auto"/>
                <w:left w:val="none" w:sz="0" w:space="0" w:color="auto"/>
                <w:bottom w:val="none" w:sz="0" w:space="0" w:color="auto"/>
                <w:right w:val="none" w:sz="0" w:space="0" w:color="auto"/>
              </w:divBdr>
              <w:divsChild>
                <w:div w:id="1799371543">
                  <w:marLeft w:val="0"/>
                  <w:marRight w:val="0"/>
                  <w:marTop w:val="0"/>
                  <w:marBottom w:val="0"/>
                  <w:divBdr>
                    <w:top w:val="none" w:sz="0" w:space="0" w:color="auto"/>
                    <w:left w:val="none" w:sz="0" w:space="0" w:color="auto"/>
                    <w:bottom w:val="none" w:sz="0" w:space="0" w:color="auto"/>
                    <w:right w:val="none" w:sz="0" w:space="0" w:color="auto"/>
                  </w:divBdr>
                  <w:divsChild>
                    <w:div w:id="211081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263002">
      <w:bodyDiv w:val="1"/>
      <w:marLeft w:val="0"/>
      <w:marRight w:val="0"/>
      <w:marTop w:val="0"/>
      <w:marBottom w:val="0"/>
      <w:divBdr>
        <w:top w:val="none" w:sz="0" w:space="0" w:color="auto"/>
        <w:left w:val="none" w:sz="0" w:space="0" w:color="auto"/>
        <w:bottom w:val="none" w:sz="0" w:space="0" w:color="auto"/>
        <w:right w:val="none" w:sz="0" w:space="0" w:color="auto"/>
      </w:divBdr>
    </w:div>
    <w:div w:id="491214805">
      <w:bodyDiv w:val="1"/>
      <w:marLeft w:val="0"/>
      <w:marRight w:val="0"/>
      <w:marTop w:val="0"/>
      <w:marBottom w:val="0"/>
      <w:divBdr>
        <w:top w:val="none" w:sz="0" w:space="0" w:color="auto"/>
        <w:left w:val="none" w:sz="0" w:space="0" w:color="auto"/>
        <w:bottom w:val="none" w:sz="0" w:space="0" w:color="auto"/>
        <w:right w:val="none" w:sz="0" w:space="0" w:color="auto"/>
      </w:divBdr>
    </w:div>
    <w:div w:id="1100447299">
      <w:bodyDiv w:val="1"/>
      <w:marLeft w:val="0"/>
      <w:marRight w:val="0"/>
      <w:marTop w:val="0"/>
      <w:marBottom w:val="0"/>
      <w:divBdr>
        <w:top w:val="none" w:sz="0" w:space="0" w:color="auto"/>
        <w:left w:val="none" w:sz="0" w:space="0" w:color="auto"/>
        <w:bottom w:val="none" w:sz="0" w:space="0" w:color="auto"/>
        <w:right w:val="none" w:sz="0" w:space="0" w:color="auto"/>
      </w:divBdr>
      <w:divsChild>
        <w:div w:id="239222358">
          <w:marLeft w:val="480"/>
          <w:marRight w:val="0"/>
          <w:marTop w:val="0"/>
          <w:marBottom w:val="0"/>
          <w:divBdr>
            <w:top w:val="none" w:sz="0" w:space="0" w:color="auto"/>
            <w:left w:val="none" w:sz="0" w:space="0" w:color="auto"/>
            <w:bottom w:val="none" w:sz="0" w:space="0" w:color="auto"/>
            <w:right w:val="none" w:sz="0" w:space="0" w:color="auto"/>
          </w:divBdr>
        </w:div>
        <w:div w:id="1216508593">
          <w:marLeft w:val="1680"/>
          <w:marRight w:val="0"/>
          <w:marTop w:val="0"/>
          <w:marBottom w:val="0"/>
          <w:divBdr>
            <w:top w:val="none" w:sz="0" w:space="0" w:color="auto"/>
            <w:left w:val="none" w:sz="0" w:space="0" w:color="auto"/>
            <w:bottom w:val="none" w:sz="0" w:space="0" w:color="auto"/>
            <w:right w:val="none" w:sz="0" w:space="0" w:color="auto"/>
          </w:divBdr>
        </w:div>
        <w:div w:id="1517886604">
          <w:marLeft w:val="0"/>
          <w:marRight w:val="0"/>
          <w:marTop w:val="0"/>
          <w:marBottom w:val="0"/>
          <w:divBdr>
            <w:top w:val="none" w:sz="0" w:space="0" w:color="auto"/>
            <w:left w:val="none" w:sz="0" w:space="0" w:color="auto"/>
            <w:bottom w:val="none" w:sz="0" w:space="0" w:color="auto"/>
            <w:right w:val="none" w:sz="0" w:space="0" w:color="auto"/>
          </w:divBdr>
          <w:divsChild>
            <w:div w:id="226109402">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135564973">
      <w:bodyDiv w:val="1"/>
      <w:marLeft w:val="0"/>
      <w:marRight w:val="0"/>
      <w:marTop w:val="0"/>
      <w:marBottom w:val="0"/>
      <w:divBdr>
        <w:top w:val="none" w:sz="0" w:space="0" w:color="auto"/>
        <w:left w:val="none" w:sz="0" w:space="0" w:color="auto"/>
        <w:bottom w:val="none" w:sz="0" w:space="0" w:color="auto"/>
        <w:right w:val="none" w:sz="0" w:space="0" w:color="auto"/>
      </w:divBdr>
      <w:divsChild>
        <w:div w:id="673343660">
          <w:marLeft w:val="1680"/>
          <w:marRight w:val="0"/>
          <w:marTop w:val="0"/>
          <w:marBottom w:val="0"/>
          <w:divBdr>
            <w:top w:val="none" w:sz="0" w:space="0" w:color="auto"/>
            <w:left w:val="none" w:sz="0" w:space="0" w:color="auto"/>
            <w:bottom w:val="none" w:sz="0" w:space="0" w:color="auto"/>
            <w:right w:val="none" w:sz="0" w:space="0" w:color="auto"/>
          </w:divBdr>
        </w:div>
        <w:div w:id="784269686">
          <w:marLeft w:val="480"/>
          <w:marRight w:val="0"/>
          <w:marTop w:val="0"/>
          <w:marBottom w:val="0"/>
          <w:divBdr>
            <w:top w:val="none" w:sz="0" w:space="0" w:color="auto"/>
            <w:left w:val="none" w:sz="0" w:space="0" w:color="auto"/>
            <w:bottom w:val="none" w:sz="0" w:space="0" w:color="auto"/>
            <w:right w:val="none" w:sz="0" w:space="0" w:color="auto"/>
          </w:divBdr>
        </w:div>
        <w:div w:id="1274366045">
          <w:marLeft w:val="0"/>
          <w:marRight w:val="0"/>
          <w:marTop w:val="0"/>
          <w:marBottom w:val="0"/>
          <w:divBdr>
            <w:top w:val="none" w:sz="0" w:space="0" w:color="auto"/>
            <w:left w:val="none" w:sz="0" w:space="0" w:color="auto"/>
            <w:bottom w:val="none" w:sz="0" w:space="0" w:color="auto"/>
            <w:right w:val="none" w:sz="0" w:space="0" w:color="auto"/>
          </w:divBdr>
          <w:divsChild>
            <w:div w:id="86121522">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266646055">
      <w:bodyDiv w:val="1"/>
      <w:marLeft w:val="0"/>
      <w:marRight w:val="0"/>
      <w:marTop w:val="0"/>
      <w:marBottom w:val="0"/>
      <w:divBdr>
        <w:top w:val="none" w:sz="0" w:space="0" w:color="auto"/>
        <w:left w:val="none" w:sz="0" w:space="0" w:color="auto"/>
        <w:bottom w:val="none" w:sz="0" w:space="0" w:color="auto"/>
        <w:right w:val="none" w:sz="0" w:space="0" w:color="auto"/>
      </w:divBdr>
      <w:divsChild>
        <w:div w:id="1008364154">
          <w:marLeft w:val="1680"/>
          <w:marRight w:val="0"/>
          <w:marTop w:val="0"/>
          <w:marBottom w:val="0"/>
          <w:divBdr>
            <w:top w:val="none" w:sz="0" w:space="0" w:color="auto"/>
            <w:left w:val="none" w:sz="0" w:space="0" w:color="auto"/>
            <w:bottom w:val="none" w:sz="0" w:space="0" w:color="auto"/>
            <w:right w:val="none" w:sz="0" w:space="0" w:color="auto"/>
          </w:divBdr>
        </w:div>
        <w:div w:id="1460606706">
          <w:marLeft w:val="0"/>
          <w:marRight w:val="0"/>
          <w:marTop w:val="0"/>
          <w:marBottom w:val="0"/>
          <w:divBdr>
            <w:top w:val="none" w:sz="0" w:space="0" w:color="auto"/>
            <w:left w:val="none" w:sz="0" w:space="0" w:color="auto"/>
            <w:bottom w:val="none" w:sz="0" w:space="0" w:color="auto"/>
            <w:right w:val="none" w:sz="0" w:space="0" w:color="auto"/>
          </w:divBdr>
          <w:divsChild>
            <w:div w:id="1045904777">
              <w:marLeft w:val="1200"/>
              <w:marRight w:val="0"/>
              <w:marTop w:val="0"/>
              <w:marBottom w:val="0"/>
              <w:divBdr>
                <w:top w:val="none" w:sz="0" w:space="0" w:color="auto"/>
                <w:left w:val="none" w:sz="0" w:space="0" w:color="auto"/>
                <w:bottom w:val="none" w:sz="0" w:space="0" w:color="auto"/>
                <w:right w:val="none" w:sz="0" w:space="0" w:color="auto"/>
              </w:divBdr>
            </w:div>
          </w:divsChild>
        </w:div>
        <w:div w:id="1702708374">
          <w:marLeft w:val="480"/>
          <w:marRight w:val="0"/>
          <w:marTop w:val="0"/>
          <w:marBottom w:val="0"/>
          <w:divBdr>
            <w:top w:val="none" w:sz="0" w:space="0" w:color="auto"/>
            <w:left w:val="none" w:sz="0" w:space="0" w:color="auto"/>
            <w:bottom w:val="none" w:sz="0" w:space="0" w:color="auto"/>
            <w:right w:val="none" w:sz="0" w:space="0" w:color="auto"/>
          </w:divBdr>
        </w:div>
      </w:divsChild>
    </w:div>
    <w:div w:id="1402216309">
      <w:bodyDiv w:val="1"/>
      <w:marLeft w:val="0"/>
      <w:marRight w:val="0"/>
      <w:marTop w:val="0"/>
      <w:marBottom w:val="0"/>
      <w:divBdr>
        <w:top w:val="none" w:sz="0" w:space="0" w:color="auto"/>
        <w:left w:val="none" w:sz="0" w:space="0" w:color="auto"/>
        <w:bottom w:val="none" w:sz="0" w:space="0" w:color="auto"/>
        <w:right w:val="none" w:sz="0" w:space="0" w:color="auto"/>
      </w:divBdr>
    </w:div>
    <w:div w:id="1556307917">
      <w:bodyDiv w:val="1"/>
      <w:marLeft w:val="0"/>
      <w:marRight w:val="0"/>
      <w:marTop w:val="0"/>
      <w:marBottom w:val="0"/>
      <w:divBdr>
        <w:top w:val="none" w:sz="0" w:space="0" w:color="auto"/>
        <w:left w:val="none" w:sz="0" w:space="0" w:color="auto"/>
        <w:bottom w:val="none" w:sz="0" w:space="0" w:color="auto"/>
        <w:right w:val="none" w:sz="0" w:space="0" w:color="auto"/>
      </w:divBdr>
      <w:divsChild>
        <w:div w:id="1368485254">
          <w:marLeft w:val="0"/>
          <w:marRight w:val="0"/>
          <w:marTop w:val="0"/>
          <w:marBottom w:val="0"/>
          <w:divBdr>
            <w:top w:val="none" w:sz="0" w:space="0" w:color="auto"/>
            <w:left w:val="none" w:sz="0" w:space="0" w:color="auto"/>
            <w:bottom w:val="none" w:sz="0" w:space="0" w:color="auto"/>
            <w:right w:val="none" w:sz="0" w:space="0" w:color="auto"/>
          </w:divBdr>
          <w:divsChild>
            <w:div w:id="1083264738">
              <w:marLeft w:val="0"/>
              <w:marRight w:val="0"/>
              <w:marTop w:val="0"/>
              <w:marBottom w:val="0"/>
              <w:divBdr>
                <w:top w:val="none" w:sz="0" w:space="0" w:color="auto"/>
                <w:left w:val="none" w:sz="0" w:space="0" w:color="auto"/>
                <w:bottom w:val="none" w:sz="0" w:space="0" w:color="auto"/>
                <w:right w:val="none" w:sz="0" w:space="0" w:color="auto"/>
              </w:divBdr>
              <w:divsChild>
                <w:div w:id="1821920717">
                  <w:marLeft w:val="0"/>
                  <w:marRight w:val="0"/>
                  <w:marTop w:val="0"/>
                  <w:marBottom w:val="0"/>
                  <w:divBdr>
                    <w:top w:val="none" w:sz="0" w:space="0" w:color="auto"/>
                    <w:left w:val="none" w:sz="0" w:space="0" w:color="auto"/>
                    <w:bottom w:val="none" w:sz="0" w:space="0" w:color="auto"/>
                    <w:right w:val="none" w:sz="0" w:space="0" w:color="auto"/>
                  </w:divBdr>
                  <w:divsChild>
                    <w:div w:id="34729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058088">
      <w:bodyDiv w:val="1"/>
      <w:marLeft w:val="0"/>
      <w:marRight w:val="0"/>
      <w:marTop w:val="0"/>
      <w:marBottom w:val="0"/>
      <w:divBdr>
        <w:top w:val="none" w:sz="0" w:space="0" w:color="auto"/>
        <w:left w:val="none" w:sz="0" w:space="0" w:color="auto"/>
        <w:bottom w:val="none" w:sz="0" w:space="0" w:color="auto"/>
        <w:right w:val="none" w:sz="0" w:space="0" w:color="auto"/>
      </w:divBdr>
      <w:divsChild>
        <w:div w:id="189688612">
          <w:marLeft w:val="480"/>
          <w:marRight w:val="0"/>
          <w:marTop w:val="0"/>
          <w:marBottom w:val="0"/>
          <w:divBdr>
            <w:top w:val="none" w:sz="0" w:space="0" w:color="auto"/>
            <w:left w:val="none" w:sz="0" w:space="0" w:color="auto"/>
            <w:bottom w:val="none" w:sz="0" w:space="0" w:color="auto"/>
            <w:right w:val="none" w:sz="0" w:space="0" w:color="auto"/>
          </w:divBdr>
        </w:div>
        <w:div w:id="1210454581">
          <w:marLeft w:val="1680"/>
          <w:marRight w:val="0"/>
          <w:marTop w:val="0"/>
          <w:marBottom w:val="0"/>
          <w:divBdr>
            <w:top w:val="none" w:sz="0" w:space="0" w:color="auto"/>
            <w:left w:val="none" w:sz="0" w:space="0" w:color="auto"/>
            <w:bottom w:val="none" w:sz="0" w:space="0" w:color="auto"/>
            <w:right w:val="none" w:sz="0" w:space="0" w:color="auto"/>
          </w:divBdr>
        </w:div>
        <w:div w:id="1836920237">
          <w:marLeft w:val="0"/>
          <w:marRight w:val="0"/>
          <w:marTop w:val="0"/>
          <w:marBottom w:val="0"/>
          <w:divBdr>
            <w:top w:val="none" w:sz="0" w:space="0" w:color="auto"/>
            <w:left w:val="none" w:sz="0" w:space="0" w:color="auto"/>
            <w:bottom w:val="none" w:sz="0" w:space="0" w:color="auto"/>
            <w:right w:val="none" w:sz="0" w:space="0" w:color="auto"/>
          </w:divBdr>
          <w:divsChild>
            <w:div w:id="1944729940">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717777456">
      <w:bodyDiv w:val="1"/>
      <w:marLeft w:val="0"/>
      <w:marRight w:val="0"/>
      <w:marTop w:val="0"/>
      <w:marBottom w:val="0"/>
      <w:divBdr>
        <w:top w:val="none" w:sz="0" w:space="0" w:color="auto"/>
        <w:left w:val="none" w:sz="0" w:space="0" w:color="auto"/>
        <w:bottom w:val="none" w:sz="0" w:space="0" w:color="auto"/>
        <w:right w:val="none" w:sz="0" w:space="0" w:color="auto"/>
      </w:divBdr>
    </w:div>
    <w:div w:id="1860466752">
      <w:bodyDiv w:val="1"/>
      <w:marLeft w:val="0"/>
      <w:marRight w:val="0"/>
      <w:marTop w:val="0"/>
      <w:marBottom w:val="0"/>
      <w:divBdr>
        <w:top w:val="none" w:sz="0" w:space="0" w:color="auto"/>
        <w:left w:val="none" w:sz="0" w:space="0" w:color="auto"/>
        <w:bottom w:val="none" w:sz="0" w:space="0" w:color="auto"/>
        <w:right w:val="none" w:sz="0" w:space="0" w:color="auto"/>
      </w:divBdr>
    </w:div>
    <w:div w:id="1986545466">
      <w:bodyDiv w:val="1"/>
      <w:marLeft w:val="0"/>
      <w:marRight w:val="0"/>
      <w:marTop w:val="0"/>
      <w:marBottom w:val="0"/>
      <w:divBdr>
        <w:top w:val="none" w:sz="0" w:space="0" w:color="auto"/>
        <w:left w:val="none" w:sz="0" w:space="0" w:color="auto"/>
        <w:bottom w:val="none" w:sz="0" w:space="0" w:color="auto"/>
        <w:right w:val="none" w:sz="0" w:space="0" w:color="auto"/>
      </w:divBdr>
      <w:divsChild>
        <w:div w:id="5600781">
          <w:marLeft w:val="-225"/>
          <w:marRight w:val="-225"/>
          <w:marTop w:val="0"/>
          <w:marBottom w:val="0"/>
          <w:divBdr>
            <w:top w:val="none" w:sz="0" w:space="0" w:color="auto"/>
            <w:left w:val="none" w:sz="0" w:space="0" w:color="auto"/>
            <w:bottom w:val="none" w:sz="0" w:space="0" w:color="auto"/>
            <w:right w:val="none" w:sz="0" w:space="0" w:color="auto"/>
          </w:divBdr>
          <w:divsChild>
            <w:div w:id="423384881">
              <w:marLeft w:val="0"/>
              <w:marRight w:val="240"/>
              <w:marTop w:val="0"/>
              <w:marBottom w:val="0"/>
              <w:divBdr>
                <w:top w:val="none" w:sz="0" w:space="0" w:color="auto"/>
                <w:left w:val="none" w:sz="0" w:space="0" w:color="auto"/>
                <w:bottom w:val="none" w:sz="0" w:space="0" w:color="auto"/>
                <w:right w:val="none" w:sz="0" w:space="0" w:color="auto"/>
              </w:divBdr>
            </w:div>
            <w:div w:id="444230857">
              <w:marLeft w:val="0"/>
              <w:marRight w:val="0"/>
              <w:marTop w:val="0"/>
              <w:marBottom w:val="0"/>
              <w:divBdr>
                <w:top w:val="none" w:sz="0" w:space="0" w:color="auto"/>
                <w:left w:val="none" w:sz="0" w:space="0" w:color="auto"/>
                <w:bottom w:val="none" w:sz="0" w:space="0" w:color="auto"/>
                <w:right w:val="none" w:sz="0" w:space="0" w:color="auto"/>
              </w:divBdr>
            </w:div>
          </w:divsChild>
        </w:div>
        <w:div w:id="14312150">
          <w:marLeft w:val="-225"/>
          <w:marRight w:val="-225"/>
          <w:marTop w:val="0"/>
          <w:marBottom w:val="0"/>
          <w:divBdr>
            <w:top w:val="none" w:sz="0" w:space="0" w:color="auto"/>
            <w:left w:val="none" w:sz="0" w:space="0" w:color="auto"/>
            <w:bottom w:val="none" w:sz="0" w:space="0" w:color="auto"/>
            <w:right w:val="none" w:sz="0" w:space="0" w:color="auto"/>
          </w:divBdr>
          <w:divsChild>
            <w:div w:id="601570911">
              <w:marLeft w:val="0"/>
              <w:marRight w:val="240"/>
              <w:marTop w:val="0"/>
              <w:marBottom w:val="0"/>
              <w:divBdr>
                <w:top w:val="none" w:sz="0" w:space="0" w:color="auto"/>
                <w:left w:val="none" w:sz="0" w:space="0" w:color="auto"/>
                <w:bottom w:val="none" w:sz="0" w:space="0" w:color="auto"/>
                <w:right w:val="none" w:sz="0" w:space="0" w:color="auto"/>
              </w:divBdr>
            </w:div>
            <w:div w:id="1479568685">
              <w:marLeft w:val="0"/>
              <w:marRight w:val="0"/>
              <w:marTop w:val="0"/>
              <w:marBottom w:val="0"/>
              <w:divBdr>
                <w:top w:val="none" w:sz="0" w:space="0" w:color="auto"/>
                <w:left w:val="none" w:sz="0" w:space="0" w:color="auto"/>
                <w:bottom w:val="none" w:sz="0" w:space="0" w:color="auto"/>
                <w:right w:val="none" w:sz="0" w:space="0" w:color="auto"/>
              </w:divBdr>
            </w:div>
          </w:divsChild>
        </w:div>
        <w:div w:id="63533683">
          <w:marLeft w:val="-225"/>
          <w:marRight w:val="-225"/>
          <w:marTop w:val="0"/>
          <w:marBottom w:val="0"/>
          <w:divBdr>
            <w:top w:val="none" w:sz="0" w:space="0" w:color="auto"/>
            <w:left w:val="none" w:sz="0" w:space="0" w:color="auto"/>
            <w:bottom w:val="none" w:sz="0" w:space="0" w:color="auto"/>
            <w:right w:val="none" w:sz="0" w:space="0" w:color="auto"/>
          </w:divBdr>
          <w:divsChild>
            <w:div w:id="108135191">
              <w:marLeft w:val="0"/>
              <w:marRight w:val="240"/>
              <w:marTop w:val="0"/>
              <w:marBottom w:val="0"/>
              <w:divBdr>
                <w:top w:val="none" w:sz="0" w:space="0" w:color="auto"/>
                <w:left w:val="none" w:sz="0" w:space="0" w:color="auto"/>
                <w:bottom w:val="none" w:sz="0" w:space="0" w:color="auto"/>
                <w:right w:val="none" w:sz="0" w:space="0" w:color="auto"/>
              </w:divBdr>
            </w:div>
            <w:div w:id="513374924">
              <w:marLeft w:val="0"/>
              <w:marRight w:val="0"/>
              <w:marTop w:val="0"/>
              <w:marBottom w:val="0"/>
              <w:divBdr>
                <w:top w:val="none" w:sz="0" w:space="0" w:color="auto"/>
                <w:left w:val="none" w:sz="0" w:space="0" w:color="auto"/>
                <w:bottom w:val="none" w:sz="0" w:space="0" w:color="auto"/>
                <w:right w:val="none" w:sz="0" w:space="0" w:color="auto"/>
              </w:divBdr>
            </w:div>
          </w:divsChild>
        </w:div>
        <w:div w:id="91630234">
          <w:marLeft w:val="-225"/>
          <w:marRight w:val="-225"/>
          <w:marTop w:val="0"/>
          <w:marBottom w:val="0"/>
          <w:divBdr>
            <w:top w:val="none" w:sz="0" w:space="0" w:color="auto"/>
            <w:left w:val="none" w:sz="0" w:space="0" w:color="auto"/>
            <w:bottom w:val="none" w:sz="0" w:space="0" w:color="auto"/>
            <w:right w:val="none" w:sz="0" w:space="0" w:color="auto"/>
          </w:divBdr>
          <w:divsChild>
            <w:div w:id="127938210">
              <w:marLeft w:val="0"/>
              <w:marRight w:val="0"/>
              <w:marTop w:val="0"/>
              <w:marBottom w:val="0"/>
              <w:divBdr>
                <w:top w:val="none" w:sz="0" w:space="0" w:color="auto"/>
                <w:left w:val="none" w:sz="0" w:space="0" w:color="auto"/>
                <w:bottom w:val="none" w:sz="0" w:space="0" w:color="auto"/>
                <w:right w:val="none" w:sz="0" w:space="0" w:color="auto"/>
              </w:divBdr>
            </w:div>
            <w:div w:id="914515141">
              <w:marLeft w:val="0"/>
              <w:marRight w:val="240"/>
              <w:marTop w:val="0"/>
              <w:marBottom w:val="0"/>
              <w:divBdr>
                <w:top w:val="none" w:sz="0" w:space="0" w:color="auto"/>
                <w:left w:val="none" w:sz="0" w:space="0" w:color="auto"/>
                <w:bottom w:val="none" w:sz="0" w:space="0" w:color="auto"/>
                <w:right w:val="none" w:sz="0" w:space="0" w:color="auto"/>
              </w:divBdr>
            </w:div>
          </w:divsChild>
        </w:div>
        <w:div w:id="99378264">
          <w:marLeft w:val="-225"/>
          <w:marRight w:val="-225"/>
          <w:marTop w:val="0"/>
          <w:marBottom w:val="0"/>
          <w:divBdr>
            <w:top w:val="none" w:sz="0" w:space="0" w:color="auto"/>
            <w:left w:val="none" w:sz="0" w:space="0" w:color="auto"/>
            <w:bottom w:val="none" w:sz="0" w:space="0" w:color="auto"/>
            <w:right w:val="none" w:sz="0" w:space="0" w:color="auto"/>
          </w:divBdr>
          <w:divsChild>
            <w:div w:id="266042625">
              <w:marLeft w:val="0"/>
              <w:marRight w:val="240"/>
              <w:marTop w:val="0"/>
              <w:marBottom w:val="0"/>
              <w:divBdr>
                <w:top w:val="none" w:sz="0" w:space="0" w:color="auto"/>
                <w:left w:val="none" w:sz="0" w:space="0" w:color="auto"/>
                <w:bottom w:val="none" w:sz="0" w:space="0" w:color="auto"/>
                <w:right w:val="none" w:sz="0" w:space="0" w:color="auto"/>
              </w:divBdr>
            </w:div>
            <w:div w:id="995262083">
              <w:marLeft w:val="0"/>
              <w:marRight w:val="0"/>
              <w:marTop w:val="0"/>
              <w:marBottom w:val="0"/>
              <w:divBdr>
                <w:top w:val="none" w:sz="0" w:space="0" w:color="auto"/>
                <w:left w:val="none" w:sz="0" w:space="0" w:color="auto"/>
                <w:bottom w:val="none" w:sz="0" w:space="0" w:color="auto"/>
                <w:right w:val="none" w:sz="0" w:space="0" w:color="auto"/>
              </w:divBdr>
            </w:div>
          </w:divsChild>
        </w:div>
        <w:div w:id="172036900">
          <w:marLeft w:val="-225"/>
          <w:marRight w:val="-225"/>
          <w:marTop w:val="0"/>
          <w:marBottom w:val="0"/>
          <w:divBdr>
            <w:top w:val="none" w:sz="0" w:space="0" w:color="auto"/>
            <w:left w:val="none" w:sz="0" w:space="0" w:color="auto"/>
            <w:bottom w:val="none" w:sz="0" w:space="0" w:color="auto"/>
            <w:right w:val="none" w:sz="0" w:space="0" w:color="auto"/>
          </w:divBdr>
          <w:divsChild>
            <w:div w:id="1677146476">
              <w:marLeft w:val="0"/>
              <w:marRight w:val="0"/>
              <w:marTop w:val="0"/>
              <w:marBottom w:val="0"/>
              <w:divBdr>
                <w:top w:val="none" w:sz="0" w:space="0" w:color="auto"/>
                <w:left w:val="none" w:sz="0" w:space="0" w:color="auto"/>
                <w:bottom w:val="none" w:sz="0" w:space="0" w:color="auto"/>
                <w:right w:val="none" w:sz="0" w:space="0" w:color="auto"/>
              </w:divBdr>
            </w:div>
            <w:div w:id="1737704522">
              <w:marLeft w:val="0"/>
              <w:marRight w:val="240"/>
              <w:marTop w:val="0"/>
              <w:marBottom w:val="0"/>
              <w:divBdr>
                <w:top w:val="none" w:sz="0" w:space="0" w:color="auto"/>
                <w:left w:val="none" w:sz="0" w:space="0" w:color="auto"/>
                <w:bottom w:val="none" w:sz="0" w:space="0" w:color="auto"/>
                <w:right w:val="none" w:sz="0" w:space="0" w:color="auto"/>
              </w:divBdr>
            </w:div>
          </w:divsChild>
        </w:div>
        <w:div w:id="189414178">
          <w:marLeft w:val="-225"/>
          <w:marRight w:val="-225"/>
          <w:marTop w:val="0"/>
          <w:marBottom w:val="0"/>
          <w:divBdr>
            <w:top w:val="none" w:sz="0" w:space="0" w:color="auto"/>
            <w:left w:val="none" w:sz="0" w:space="0" w:color="auto"/>
            <w:bottom w:val="none" w:sz="0" w:space="0" w:color="auto"/>
            <w:right w:val="none" w:sz="0" w:space="0" w:color="auto"/>
          </w:divBdr>
          <w:divsChild>
            <w:div w:id="149292538">
              <w:marLeft w:val="0"/>
              <w:marRight w:val="240"/>
              <w:marTop w:val="0"/>
              <w:marBottom w:val="0"/>
              <w:divBdr>
                <w:top w:val="none" w:sz="0" w:space="0" w:color="auto"/>
                <w:left w:val="none" w:sz="0" w:space="0" w:color="auto"/>
                <w:bottom w:val="none" w:sz="0" w:space="0" w:color="auto"/>
                <w:right w:val="none" w:sz="0" w:space="0" w:color="auto"/>
              </w:divBdr>
            </w:div>
            <w:div w:id="1291940599">
              <w:marLeft w:val="0"/>
              <w:marRight w:val="0"/>
              <w:marTop w:val="0"/>
              <w:marBottom w:val="0"/>
              <w:divBdr>
                <w:top w:val="none" w:sz="0" w:space="0" w:color="auto"/>
                <w:left w:val="none" w:sz="0" w:space="0" w:color="auto"/>
                <w:bottom w:val="none" w:sz="0" w:space="0" w:color="auto"/>
                <w:right w:val="none" w:sz="0" w:space="0" w:color="auto"/>
              </w:divBdr>
            </w:div>
          </w:divsChild>
        </w:div>
        <w:div w:id="223762274">
          <w:marLeft w:val="-225"/>
          <w:marRight w:val="-225"/>
          <w:marTop w:val="0"/>
          <w:marBottom w:val="0"/>
          <w:divBdr>
            <w:top w:val="none" w:sz="0" w:space="0" w:color="auto"/>
            <w:left w:val="none" w:sz="0" w:space="0" w:color="auto"/>
            <w:bottom w:val="none" w:sz="0" w:space="0" w:color="auto"/>
            <w:right w:val="none" w:sz="0" w:space="0" w:color="auto"/>
          </w:divBdr>
          <w:divsChild>
            <w:div w:id="1096049586">
              <w:marLeft w:val="0"/>
              <w:marRight w:val="240"/>
              <w:marTop w:val="0"/>
              <w:marBottom w:val="0"/>
              <w:divBdr>
                <w:top w:val="none" w:sz="0" w:space="0" w:color="auto"/>
                <w:left w:val="none" w:sz="0" w:space="0" w:color="auto"/>
                <w:bottom w:val="none" w:sz="0" w:space="0" w:color="auto"/>
                <w:right w:val="none" w:sz="0" w:space="0" w:color="auto"/>
              </w:divBdr>
            </w:div>
            <w:div w:id="1341353762">
              <w:marLeft w:val="0"/>
              <w:marRight w:val="0"/>
              <w:marTop w:val="0"/>
              <w:marBottom w:val="0"/>
              <w:divBdr>
                <w:top w:val="none" w:sz="0" w:space="0" w:color="auto"/>
                <w:left w:val="none" w:sz="0" w:space="0" w:color="auto"/>
                <w:bottom w:val="none" w:sz="0" w:space="0" w:color="auto"/>
                <w:right w:val="none" w:sz="0" w:space="0" w:color="auto"/>
              </w:divBdr>
            </w:div>
          </w:divsChild>
        </w:div>
        <w:div w:id="227620853">
          <w:marLeft w:val="-225"/>
          <w:marRight w:val="-225"/>
          <w:marTop w:val="0"/>
          <w:marBottom w:val="0"/>
          <w:divBdr>
            <w:top w:val="none" w:sz="0" w:space="0" w:color="auto"/>
            <w:left w:val="none" w:sz="0" w:space="0" w:color="auto"/>
            <w:bottom w:val="none" w:sz="0" w:space="0" w:color="auto"/>
            <w:right w:val="none" w:sz="0" w:space="0" w:color="auto"/>
          </w:divBdr>
          <w:divsChild>
            <w:div w:id="752361814">
              <w:marLeft w:val="0"/>
              <w:marRight w:val="240"/>
              <w:marTop w:val="0"/>
              <w:marBottom w:val="0"/>
              <w:divBdr>
                <w:top w:val="none" w:sz="0" w:space="0" w:color="auto"/>
                <w:left w:val="none" w:sz="0" w:space="0" w:color="auto"/>
                <w:bottom w:val="none" w:sz="0" w:space="0" w:color="auto"/>
                <w:right w:val="none" w:sz="0" w:space="0" w:color="auto"/>
              </w:divBdr>
            </w:div>
            <w:div w:id="2129422440">
              <w:marLeft w:val="0"/>
              <w:marRight w:val="0"/>
              <w:marTop w:val="0"/>
              <w:marBottom w:val="0"/>
              <w:divBdr>
                <w:top w:val="none" w:sz="0" w:space="0" w:color="auto"/>
                <w:left w:val="none" w:sz="0" w:space="0" w:color="auto"/>
                <w:bottom w:val="none" w:sz="0" w:space="0" w:color="auto"/>
                <w:right w:val="none" w:sz="0" w:space="0" w:color="auto"/>
              </w:divBdr>
            </w:div>
          </w:divsChild>
        </w:div>
        <w:div w:id="260651311">
          <w:marLeft w:val="-225"/>
          <w:marRight w:val="-225"/>
          <w:marTop w:val="0"/>
          <w:marBottom w:val="0"/>
          <w:divBdr>
            <w:top w:val="none" w:sz="0" w:space="0" w:color="auto"/>
            <w:left w:val="none" w:sz="0" w:space="0" w:color="auto"/>
            <w:bottom w:val="none" w:sz="0" w:space="0" w:color="auto"/>
            <w:right w:val="none" w:sz="0" w:space="0" w:color="auto"/>
          </w:divBdr>
          <w:divsChild>
            <w:div w:id="131792983">
              <w:marLeft w:val="0"/>
              <w:marRight w:val="240"/>
              <w:marTop w:val="0"/>
              <w:marBottom w:val="0"/>
              <w:divBdr>
                <w:top w:val="none" w:sz="0" w:space="0" w:color="auto"/>
                <w:left w:val="none" w:sz="0" w:space="0" w:color="auto"/>
                <w:bottom w:val="none" w:sz="0" w:space="0" w:color="auto"/>
                <w:right w:val="none" w:sz="0" w:space="0" w:color="auto"/>
              </w:divBdr>
            </w:div>
            <w:div w:id="162087164">
              <w:marLeft w:val="0"/>
              <w:marRight w:val="0"/>
              <w:marTop w:val="0"/>
              <w:marBottom w:val="0"/>
              <w:divBdr>
                <w:top w:val="none" w:sz="0" w:space="0" w:color="auto"/>
                <w:left w:val="none" w:sz="0" w:space="0" w:color="auto"/>
                <w:bottom w:val="none" w:sz="0" w:space="0" w:color="auto"/>
                <w:right w:val="none" w:sz="0" w:space="0" w:color="auto"/>
              </w:divBdr>
            </w:div>
          </w:divsChild>
        </w:div>
        <w:div w:id="296644250">
          <w:marLeft w:val="-225"/>
          <w:marRight w:val="-225"/>
          <w:marTop w:val="0"/>
          <w:marBottom w:val="0"/>
          <w:divBdr>
            <w:top w:val="none" w:sz="0" w:space="0" w:color="auto"/>
            <w:left w:val="none" w:sz="0" w:space="0" w:color="auto"/>
            <w:bottom w:val="none" w:sz="0" w:space="0" w:color="auto"/>
            <w:right w:val="none" w:sz="0" w:space="0" w:color="auto"/>
          </w:divBdr>
          <w:divsChild>
            <w:div w:id="1550605509">
              <w:marLeft w:val="0"/>
              <w:marRight w:val="0"/>
              <w:marTop w:val="0"/>
              <w:marBottom w:val="0"/>
              <w:divBdr>
                <w:top w:val="none" w:sz="0" w:space="0" w:color="auto"/>
                <w:left w:val="none" w:sz="0" w:space="0" w:color="auto"/>
                <w:bottom w:val="none" w:sz="0" w:space="0" w:color="auto"/>
                <w:right w:val="none" w:sz="0" w:space="0" w:color="auto"/>
              </w:divBdr>
            </w:div>
            <w:div w:id="1593316983">
              <w:marLeft w:val="0"/>
              <w:marRight w:val="240"/>
              <w:marTop w:val="0"/>
              <w:marBottom w:val="0"/>
              <w:divBdr>
                <w:top w:val="none" w:sz="0" w:space="0" w:color="auto"/>
                <w:left w:val="none" w:sz="0" w:space="0" w:color="auto"/>
                <w:bottom w:val="none" w:sz="0" w:space="0" w:color="auto"/>
                <w:right w:val="none" w:sz="0" w:space="0" w:color="auto"/>
              </w:divBdr>
            </w:div>
          </w:divsChild>
        </w:div>
        <w:div w:id="358357988">
          <w:marLeft w:val="-225"/>
          <w:marRight w:val="-225"/>
          <w:marTop w:val="0"/>
          <w:marBottom w:val="0"/>
          <w:divBdr>
            <w:top w:val="none" w:sz="0" w:space="0" w:color="auto"/>
            <w:left w:val="none" w:sz="0" w:space="0" w:color="auto"/>
            <w:bottom w:val="none" w:sz="0" w:space="0" w:color="auto"/>
            <w:right w:val="none" w:sz="0" w:space="0" w:color="auto"/>
          </w:divBdr>
          <w:divsChild>
            <w:div w:id="490482922">
              <w:marLeft w:val="0"/>
              <w:marRight w:val="0"/>
              <w:marTop w:val="0"/>
              <w:marBottom w:val="0"/>
              <w:divBdr>
                <w:top w:val="none" w:sz="0" w:space="0" w:color="auto"/>
                <w:left w:val="none" w:sz="0" w:space="0" w:color="auto"/>
                <w:bottom w:val="none" w:sz="0" w:space="0" w:color="auto"/>
                <w:right w:val="none" w:sz="0" w:space="0" w:color="auto"/>
              </w:divBdr>
            </w:div>
            <w:div w:id="1246843867">
              <w:marLeft w:val="0"/>
              <w:marRight w:val="240"/>
              <w:marTop w:val="0"/>
              <w:marBottom w:val="0"/>
              <w:divBdr>
                <w:top w:val="none" w:sz="0" w:space="0" w:color="auto"/>
                <w:left w:val="none" w:sz="0" w:space="0" w:color="auto"/>
                <w:bottom w:val="none" w:sz="0" w:space="0" w:color="auto"/>
                <w:right w:val="none" w:sz="0" w:space="0" w:color="auto"/>
              </w:divBdr>
            </w:div>
          </w:divsChild>
        </w:div>
        <w:div w:id="415977738">
          <w:marLeft w:val="-225"/>
          <w:marRight w:val="-225"/>
          <w:marTop w:val="0"/>
          <w:marBottom w:val="0"/>
          <w:divBdr>
            <w:top w:val="none" w:sz="0" w:space="0" w:color="auto"/>
            <w:left w:val="none" w:sz="0" w:space="0" w:color="auto"/>
            <w:bottom w:val="none" w:sz="0" w:space="0" w:color="auto"/>
            <w:right w:val="none" w:sz="0" w:space="0" w:color="auto"/>
          </w:divBdr>
          <w:divsChild>
            <w:div w:id="1008630489">
              <w:marLeft w:val="0"/>
              <w:marRight w:val="240"/>
              <w:marTop w:val="0"/>
              <w:marBottom w:val="0"/>
              <w:divBdr>
                <w:top w:val="none" w:sz="0" w:space="0" w:color="auto"/>
                <w:left w:val="none" w:sz="0" w:space="0" w:color="auto"/>
                <w:bottom w:val="none" w:sz="0" w:space="0" w:color="auto"/>
                <w:right w:val="none" w:sz="0" w:space="0" w:color="auto"/>
              </w:divBdr>
            </w:div>
            <w:div w:id="1914853366">
              <w:marLeft w:val="0"/>
              <w:marRight w:val="0"/>
              <w:marTop w:val="0"/>
              <w:marBottom w:val="0"/>
              <w:divBdr>
                <w:top w:val="none" w:sz="0" w:space="0" w:color="auto"/>
                <w:left w:val="none" w:sz="0" w:space="0" w:color="auto"/>
                <w:bottom w:val="none" w:sz="0" w:space="0" w:color="auto"/>
                <w:right w:val="none" w:sz="0" w:space="0" w:color="auto"/>
              </w:divBdr>
            </w:div>
          </w:divsChild>
        </w:div>
        <w:div w:id="424039772">
          <w:marLeft w:val="-225"/>
          <w:marRight w:val="-225"/>
          <w:marTop w:val="0"/>
          <w:marBottom w:val="0"/>
          <w:divBdr>
            <w:top w:val="none" w:sz="0" w:space="0" w:color="auto"/>
            <w:left w:val="none" w:sz="0" w:space="0" w:color="auto"/>
            <w:bottom w:val="none" w:sz="0" w:space="0" w:color="auto"/>
            <w:right w:val="none" w:sz="0" w:space="0" w:color="auto"/>
          </w:divBdr>
          <w:divsChild>
            <w:div w:id="30111132">
              <w:marLeft w:val="0"/>
              <w:marRight w:val="0"/>
              <w:marTop w:val="0"/>
              <w:marBottom w:val="0"/>
              <w:divBdr>
                <w:top w:val="none" w:sz="0" w:space="0" w:color="auto"/>
                <w:left w:val="none" w:sz="0" w:space="0" w:color="auto"/>
                <w:bottom w:val="none" w:sz="0" w:space="0" w:color="auto"/>
                <w:right w:val="none" w:sz="0" w:space="0" w:color="auto"/>
              </w:divBdr>
            </w:div>
            <w:div w:id="548300113">
              <w:marLeft w:val="0"/>
              <w:marRight w:val="240"/>
              <w:marTop w:val="0"/>
              <w:marBottom w:val="0"/>
              <w:divBdr>
                <w:top w:val="none" w:sz="0" w:space="0" w:color="auto"/>
                <w:left w:val="none" w:sz="0" w:space="0" w:color="auto"/>
                <w:bottom w:val="none" w:sz="0" w:space="0" w:color="auto"/>
                <w:right w:val="none" w:sz="0" w:space="0" w:color="auto"/>
              </w:divBdr>
            </w:div>
          </w:divsChild>
        </w:div>
        <w:div w:id="429081112">
          <w:marLeft w:val="-225"/>
          <w:marRight w:val="-225"/>
          <w:marTop w:val="0"/>
          <w:marBottom w:val="0"/>
          <w:divBdr>
            <w:top w:val="none" w:sz="0" w:space="0" w:color="auto"/>
            <w:left w:val="none" w:sz="0" w:space="0" w:color="auto"/>
            <w:bottom w:val="none" w:sz="0" w:space="0" w:color="auto"/>
            <w:right w:val="none" w:sz="0" w:space="0" w:color="auto"/>
          </w:divBdr>
          <w:divsChild>
            <w:div w:id="908343424">
              <w:marLeft w:val="0"/>
              <w:marRight w:val="0"/>
              <w:marTop w:val="0"/>
              <w:marBottom w:val="0"/>
              <w:divBdr>
                <w:top w:val="none" w:sz="0" w:space="0" w:color="auto"/>
                <w:left w:val="none" w:sz="0" w:space="0" w:color="auto"/>
                <w:bottom w:val="none" w:sz="0" w:space="0" w:color="auto"/>
                <w:right w:val="none" w:sz="0" w:space="0" w:color="auto"/>
              </w:divBdr>
            </w:div>
            <w:div w:id="1342926310">
              <w:marLeft w:val="0"/>
              <w:marRight w:val="240"/>
              <w:marTop w:val="0"/>
              <w:marBottom w:val="0"/>
              <w:divBdr>
                <w:top w:val="none" w:sz="0" w:space="0" w:color="auto"/>
                <w:left w:val="none" w:sz="0" w:space="0" w:color="auto"/>
                <w:bottom w:val="none" w:sz="0" w:space="0" w:color="auto"/>
                <w:right w:val="none" w:sz="0" w:space="0" w:color="auto"/>
              </w:divBdr>
            </w:div>
          </w:divsChild>
        </w:div>
        <w:div w:id="496001289">
          <w:marLeft w:val="-225"/>
          <w:marRight w:val="-225"/>
          <w:marTop w:val="0"/>
          <w:marBottom w:val="0"/>
          <w:divBdr>
            <w:top w:val="none" w:sz="0" w:space="0" w:color="auto"/>
            <w:left w:val="none" w:sz="0" w:space="0" w:color="auto"/>
            <w:bottom w:val="none" w:sz="0" w:space="0" w:color="auto"/>
            <w:right w:val="none" w:sz="0" w:space="0" w:color="auto"/>
          </w:divBdr>
          <w:divsChild>
            <w:div w:id="1655335636">
              <w:marLeft w:val="0"/>
              <w:marRight w:val="240"/>
              <w:marTop w:val="0"/>
              <w:marBottom w:val="0"/>
              <w:divBdr>
                <w:top w:val="none" w:sz="0" w:space="0" w:color="auto"/>
                <w:left w:val="none" w:sz="0" w:space="0" w:color="auto"/>
                <w:bottom w:val="none" w:sz="0" w:space="0" w:color="auto"/>
                <w:right w:val="none" w:sz="0" w:space="0" w:color="auto"/>
              </w:divBdr>
            </w:div>
            <w:div w:id="1716276010">
              <w:marLeft w:val="0"/>
              <w:marRight w:val="0"/>
              <w:marTop w:val="0"/>
              <w:marBottom w:val="0"/>
              <w:divBdr>
                <w:top w:val="none" w:sz="0" w:space="0" w:color="auto"/>
                <w:left w:val="none" w:sz="0" w:space="0" w:color="auto"/>
                <w:bottom w:val="none" w:sz="0" w:space="0" w:color="auto"/>
                <w:right w:val="none" w:sz="0" w:space="0" w:color="auto"/>
              </w:divBdr>
            </w:div>
          </w:divsChild>
        </w:div>
        <w:div w:id="550338058">
          <w:marLeft w:val="-225"/>
          <w:marRight w:val="-225"/>
          <w:marTop w:val="0"/>
          <w:marBottom w:val="0"/>
          <w:divBdr>
            <w:top w:val="none" w:sz="0" w:space="0" w:color="auto"/>
            <w:left w:val="none" w:sz="0" w:space="0" w:color="auto"/>
            <w:bottom w:val="none" w:sz="0" w:space="0" w:color="auto"/>
            <w:right w:val="none" w:sz="0" w:space="0" w:color="auto"/>
          </w:divBdr>
          <w:divsChild>
            <w:div w:id="1508249281">
              <w:marLeft w:val="0"/>
              <w:marRight w:val="0"/>
              <w:marTop w:val="0"/>
              <w:marBottom w:val="0"/>
              <w:divBdr>
                <w:top w:val="none" w:sz="0" w:space="0" w:color="auto"/>
                <w:left w:val="none" w:sz="0" w:space="0" w:color="auto"/>
                <w:bottom w:val="none" w:sz="0" w:space="0" w:color="auto"/>
                <w:right w:val="none" w:sz="0" w:space="0" w:color="auto"/>
              </w:divBdr>
            </w:div>
            <w:div w:id="1757021183">
              <w:marLeft w:val="0"/>
              <w:marRight w:val="240"/>
              <w:marTop w:val="0"/>
              <w:marBottom w:val="0"/>
              <w:divBdr>
                <w:top w:val="none" w:sz="0" w:space="0" w:color="auto"/>
                <w:left w:val="none" w:sz="0" w:space="0" w:color="auto"/>
                <w:bottom w:val="none" w:sz="0" w:space="0" w:color="auto"/>
                <w:right w:val="none" w:sz="0" w:space="0" w:color="auto"/>
              </w:divBdr>
            </w:div>
          </w:divsChild>
        </w:div>
        <w:div w:id="574702603">
          <w:marLeft w:val="-225"/>
          <w:marRight w:val="-225"/>
          <w:marTop w:val="0"/>
          <w:marBottom w:val="0"/>
          <w:divBdr>
            <w:top w:val="none" w:sz="0" w:space="0" w:color="auto"/>
            <w:left w:val="none" w:sz="0" w:space="0" w:color="auto"/>
            <w:bottom w:val="none" w:sz="0" w:space="0" w:color="auto"/>
            <w:right w:val="none" w:sz="0" w:space="0" w:color="auto"/>
          </w:divBdr>
          <w:divsChild>
            <w:div w:id="1244490874">
              <w:marLeft w:val="0"/>
              <w:marRight w:val="0"/>
              <w:marTop w:val="0"/>
              <w:marBottom w:val="0"/>
              <w:divBdr>
                <w:top w:val="none" w:sz="0" w:space="0" w:color="auto"/>
                <w:left w:val="none" w:sz="0" w:space="0" w:color="auto"/>
                <w:bottom w:val="none" w:sz="0" w:space="0" w:color="auto"/>
                <w:right w:val="none" w:sz="0" w:space="0" w:color="auto"/>
              </w:divBdr>
            </w:div>
            <w:div w:id="1871070925">
              <w:marLeft w:val="0"/>
              <w:marRight w:val="240"/>
              <w:marTop w:val="0"/>
              <w:marBottom w:val="0"/>
              <w:divBdr>
                <w:top w:val="none" w:sz="0" w:space="0" w:color="auto"/>
                <w:left w:val="none" w:sz="0" w:space="0" w:color="auto"/>
                <w:bottom w:val="none" w:sz="0" w:space="0" w:color="auto"/>
                <w:right w:val="none" w:sz="0" w:space="0" w:color="auto"/>
              </w:divBdr>
            </w:div>
          </w:divsChild>
        </w:div>
        <w:div w:id="604117355">
          <w:marLeft w:val="-225"/>
          <w:marRight w:val="-225"/>
          <w:marTop w:val="0"/>
          <w:marBottom w:val="0"/>
          <w:divBdr>
            <w:top w:val="none" w:sz="0" w:space="0" w:color="auto"/>
            <w:left w:val="none" w:sz="0" w:space="0" w:color="auto"/>
            <w:bottom w:val="none" w:sz="0" w:space="0" w:color="auto"/>
            <w:right w:val="none" w:sz="0" w:space="0" w:color="auto"/>
          </w:divBdr>
          <w:divsChild>
            <w:div w:id="537623356">
              <w:marLeft w:val="0"/>
              <w:marRight w:val="240"/>
              <w:marTop w:val="0"/>
              <w:marBottom w:val="0"/>
              <w:divBdr>
                <w:top w:val="none" w:sz="0" w:space="0" w:color="auto"/>
                <w:left w:val="none" w:sz="0" w:space="0" w:color="auto"/>
                <w:bottom w:val="none" w:sz="0" w:space="0" w:color="auto"/>
                <w:right w:val="none" w:sz="0" w:space="0" w:color="auto"/>
              </w:divBdr>
            </w:div>
            <w:div w:id="1223441727">
              <w:marLeft w:val="0"/>
              <w:marRight w:val="0"/>
              <w:marTop w:val="0"/>
              <w:marBottom w:val="0"/>
              <w:divBdr>
                <w:top w:val="none" w:sz="0" w:space="0" w:color="auto"/>
                <w:left w:val="none" w:sz="0" w:space="0" w:color="auto"/>
                <w:bottom w:val="none" w:sz="0" w:space="0" w:color="auto"/>
                <w:right w:val="none" w:sz="0" w:space="0" w:color="auto"/>
              </w:divBdr>
            </w:div>
          </w:divsChild>
        </w:div>
        <w:div w:id="607157400">
          <w:marLeft w:val="-225"/>
          <w:marRight w:val="-225"/>
          <w:marTop w:val="0"/>
          <w:marBottom w:val="0"/>
          <w:divBdr>
            <w:top w:val="none" w:sz="0" w:space="0" w:color="auto"/>
            <w:left w:val="none" w:sz="0" w:space="0" w:color="auto"/>
            <w:bottom w:val="none" w:sz="0" w:space="0" w:color="auto"/>
            <w:right w:val="none" w:sz="0" w:space="0" w:color="auto"/>
          </w:divBdr>
          <w:divsChild>
            <w:div w:id="42683845">
              <w:marLeft w:val="0"/>
              <w:marRight w:val="0"/>
              <w:marTop w:val="0"/>
              <w:marBottom w:val="0"/>
              <w:divBdr>
                <w:top w:val="none" w:sz="0" w:space="0" w:color="auto"/>
                <w:left w:val="none" w:sz="0" w:space="0" w:color="auto"/>
                <w:bottom w:val="none" w:sz="0" w:space="0" w:color="auto"/>
                <w:right w:val="none" w:sz="0" w:space="0" w:color="auto"/>
              </w:divBdr>
            </w:div>
            <w:div w:id="422148041">
              <w:marLeft w:val="0"/>
              <w:marRight w:val="240"/>
              <w:marTop w:val="0"/>
              <w:marBottom w:val="0"/>
              <w:divBdr>
                <w:top w:val="none" w:sz="0" w:space="0" w:color="auto"/>
                <w:left w:val="none" w:sz="0" w:space="0" w:color="auto"/>
                <w:bottom w:val="none" w:sz="0" w:space="0" w:color="auto"/>
                <w:right w:val="none" w:sz="0" w:space="0" w:color="auto"/>
              </w:divBdr>
            </w:div>
          </w:divsChild>
        </w:div>
        <w:div w:id="620190793">
          <w:marLeft w:val="-225"/>
          <w:marRight w:val="-225"/>
          <w:marTop w:val="0"/>
          <w:marBottom w:val="0"/>
          <w:divBdr>
            <w:top w:val="none" w:sz="0" w:space="0" w:color="auto"/>
            <w:left w:val="none" w:sz="0" w:space="0" w:color="auto"/>
            <w:bottom w:val="none" w:sz="0" w:space="0" w:color="auto"/>
            <w:right w:val="none" w:sz="0" w:space="0" w:color="auto"/>
          </w:divBdr>
          <w:divsChild>
            <w:div w:id="1010138482">
              <w:marLeft w:val="0"/>
              <w:marRight w:val="0"/>
              <w:marTop w:val="0"/>
              <w:marBottom w:val="0"/>
              <w:divBdr>
                <w:top w:val="none" w:sz="0" w:space="0" w:color="auto"/>
                <w:left w:val="none" w:sz="0" w:space="0" w:color="auto"/>
                <w:bottom w:val="none" w:sz="0" w:space="0" w:color="auto"/>
                <w:right w:val="none" w:sz="0" w:space="0" w:color="auto"/>
              </w:divBdr>
            </w:div>
            <w:div w:id="1550804891">
              <w:marLeft w:val="0"/>
              <w:marRight w:val="240"/>
              <w:marTop w:val="0"/>
              <w:marBottom w:val="0"/>
              <w:divBdr>
                <w:top w:val="none" w:sz="0" w:space="0" w:color="auto"/>
                <w:left w:val="none" w:sz="0" w:space="0" w:color="auto"/>
                <w:bottom w:val="none" w:sz="0" w:space="0" w:color="auto"/>
                <w:right w:val="none" w:sz="0" w:space="0" w:color="auto"/>
              </w:divBdr>
            </w:div>
          </w:divsChild>
        </w:div>
        <w:div w:id="672924372">
          <w:marLeft w:val="-225"/>
          <w:marRight w:val="-225"/>
          <w:marTop w:val="0"/>
          <w:marBottom w:val="0"/>
          <w:divBdr>
            <w:top w:val="none" w:sz="0" w:space="0" w:color="auto"/>
            <w:left w:val="none" w:sz="0" w:space="0" w:color="auto"/>
            <w:bottom w:val="none" w:sz="0" w:space="0" w:color="auto"/>
            <w:right w:val="none" w:sz="0" w:space="0" w:color="auto"/>
          </w:divBdr>
          <w:divsChild>
            <w:div w:id="1638757859">
              <w:marLeft w:val="0"/>
              <w:marRight w:val="0"/>
              <w:marTop w:val="0"/>
              <w:marBottom w:val="0"/>
              <w:divBdr>
                <w:top w:val="none" w:sz="0" w:space="0" w:color="auto"/>
                <w:left w:val="none" w:sz="0" w:space="0" w:color="auto"/>
                <w:bottom w:val="none" w:sz="0" w:space="0" w:color="auto"/>
                <w:right w:val="none" w:sz="0" w:space="0" w:color="auto"/>
              </w:divBdr>
            </w:div>
            <w:div w:id="2087651538">
              <w:marLeft w:val="0"/>
              <w:marRight w:val="240"/>
              <w:marTop w:val="0"/>
              <w:marBottom w:val="0"/>
              <w:divBdr>
                <w:top w:val="none" w:sz="0" w:space="0" w:color="auto"/>
                <w:left w:val="none" w:sz="0" w:space="0" w:color="auto"/>
                <w:bottom w:val="none" w:sz="0" w:space="0" w:color="auto"/>
                <w:right w:val="none" w:sz="0" w:space="0" w:color="auto"/>
              </w:divBdr>
            </w:div>
          </w:divsChild>
        </w:div>
        <w:div w:id="754278069">
          <w:marLeft w:val="-225"/>
          <w:marRight w:val="-225"/>
          <w:marTop w:val="0"/>
          <w:marBottom w:val="0"/>
          <w:divBdr>
            <w:top w:val="none" w:sz="0" w:space="0" w:color="auto"/>
            <w:left w:val="none" w:sz="0" w:space="0" w:color="auto"/>
            <w:bottom w:val="none" w:sz="0" w:space="0" w:color="auto"/>
            <w:right w:val="none" w:sz="0" w:space="0" w:color="auto"/>
          </w:divBdr>
          <w:divsChild>
            <w:div w:id="316882819">
              <w:marLeft w:val="0"/>
              <w:marRight w:val="0"/>
              <w:marTop w:val="0"/>
              <w:marBottom w:val="0"/>
              <w:divBdr>
                <w:top w:val="none" w:sz="0" w:space="0" w:color="auto"/>
                <w:left w:val="none" w:sz="0" w:space="0" w:color="auto"/>
                <w:bottom w:val="none" w:sz="0" w:space="0" w:color="auto"/>
                <w:right w:val="none" w:sz="0" w:space="0" w:color="auto"/>
              </w:divBdr>
            </w:div>
            <w:div w:id="1612936054">
              <w:marLeft w:val="0"/>
              <w:marRight w:val="240"/>
              <w:marTop w:val="0"/>
              <w:marBottom w:val="0"/>
              <w:divBdr>
                <w:top w:val="none" w:sz="0" w:space="0" w:color="auto"/>
                <w:left w:val="none" w:sz="0" w:space="0" w:color="auto"/>
                <w:bottom w:val="none" w:sz="0" w:space="0" w:color="auto"/>
                <w:right w:val="none" w:sz="0" w:space="0" w:color="auto"/>
              </w:divBdr>
            </w:div>
          </w:divsChild>
        </w:div>
        <w:div w:id="795953678">
          <w:marLeft w:val="-225"/>
          <w:marRight w:val="-225"/>
          <w:marTop w:val="0"/>
          <w:marBottom w:val="0"/>
          <w:divBdr>
            <w:top w:val="none" w:sz="0" w:space="0" w:color="auto"/>
            <w:left w:val="none" w:sz="0" w:space="0" w:color="auto"/>
            <w:bottom w:val="none" w:sz="0" w:space="0" w:color="auto"/>
            <w:right w:val="none" w:sz="0" w:space="0" w:color="auto"/>
          </w:divBdr>
          <w:divsChild>
            <w:div w:id="1350183073">
              <w:marLeft w:val="0"/>
              <w:marRight w:val="0"/>
              <w:marTop w:val="0"/>
              <w:marBottom w:val="0"/>
              <w:divBdr>
                <w:top w:val="none" w:sz="0" w:space="0" w:color="auto"/>
                <w:left w:val="none" w:sz="0" w:space="0" w:color="auto"/>
                <w:bottom w:val="none" w:sz="0" w:space="0" w:color="auto"/>
                <w:right w:val="none" w:sz="0" w:space="0" w:color="auto"/>
              </w:divBdr>
            </w:div>
            <w:div w:id="1964312909">
              <w:marLeft w:val="0"/>
              <w:marRight w:val="240"/>
              <w:marTop w:val="0"/>
              <w:marBottom w:val="0"/>
              <w:divBdr>
                <w:top w:val="none" w:sz="0" w:space="0" w:color="auto"/>
                <w:left w:val="none" w:sz="0" w:space="0" w:color="auto"/>
                <w:bottom w:val="none" w:sz="0" w:space="0" w:color="auto"/>
                <w:right w:val="none" w:sz="0" w:space="0" w:color="auto"/>
              </w:divBdr>
            </w:div>
          </w:divsChild>
        </w:div>
        <w:div w:id="826088287">
          <w:marLeft w:val="-225"/>
          <w:marRight w:val="-225"/>
          <w:marTop w:val="0"/>
          <w:marBottom w:val="0"/>
          <w:divBdr>
            <w:top w:val="none" w:sz="0" w:space="0" w:color="auto"/>
            <w:left w:val="none" w:sz="0" w:space="0" w:color="auto"/>
            <w:bottom w:val="none" w:sz="0" w:space="0" w:color="auto"/>
            <w:right w:val="none" w:sz="0" w:space="0" w:color="auto"/>
          </w:divBdr>
          <w:divsChild>
            <w:div w:id="800922722">
              <w:marLeft w:val="0"/>
              <w:marRight w:val="240"/>
              <w:marTop w:val="0"/>
              <w:marBottom w:val="0"/>
              <w:divBdr>
                <w:top w:val="none" w:sz="0" w:space="0" w:color="auto"/>
                <w:left w:val="none" w:sz="0" w:space="0" w:color="auto"/>
                <w:bottom w:val="none" w:sz="0" w:space="0" w:color="auto"/>
                <w:right w:val="none" w:sz="0" w:space="0" w:color="auto"/>
              </w:divBdr>
            </w:div>
            <w:div w:id="1676179482">
              <w:marLeft w:val="0"/>
              <w:marRight w:val="0"/>
              <w:marTop w:val="0"/>
              <w:marBottom w:val="0"/>
              <w:divBdr>
                <w:top w:val="none" w:sz="0" w:space="0" w:color="auto"/>
                <w:left w:val="none" w:sz="0" w:space="0" w:color="auto"/>
                <w:bottom w:val="none" w:sz="0" w:space="0" w:color="auto"/>
                <w:right w:val="none" w:sz="0" w:space="0" w:color="auto"/>
              </w:divBdr>
            </w:div>
          </w:divsChild>
        </w:div>
        <w:div w:id="951321776">
          <w:marLeft w:val="-225"/>
          <w:marRight w:val="-225"/>
          <w:marTop w:val="0"/>
          <w:marBottom w:val="0"/>
          <w:divBdr>
            <w:top w:val="none" w:sz="0" w:space="0" w:color="auto"/>
            <w:left w:val="none" w:sz="0" w:space="0" w:color="auto"/>
            <w:bottom w:val="none" w:sz="0" w:space="0" w:color="auto"/>
            <w:right w:val="none" w:sz="0" w:space="0" w:color="auto"/>
          </w:divBdr>
          <w:divsChild>
            <w:div w:id="242876865">
              <w:marLeft w:val="0"/>
              <w:marRight w:val="240"/>
              <w:marTop w:val="0"/>
              <w:marBottom w:val="0"/>
              <w:divBdr>
                <w:top w:val="none" w:sz="0" w:space="0" w:color="auto"/>
                <w:left w:val="none" w:sz="0" w:space="0" w:color="auto"/>
                <w:bottom w:val="none" w:sz="0" w:space="0" w:color="auto"/>
                <w:right w:val="none" w:sz="0" w:space="0" w:color="auto"/>
              </w:divBdr>
            </w:div>
            <w:div w:id="1143742034">
              <w:marLeft w:val="0"/>
              <w:marRight w:val="0"/>
              <w:marTop w:val="0"/>
              <w:marBottom w:val="0"/>
              <w:divBdr>
                <w:top w:val="none" w:sz="0" w:space="0" w:color="auto"/>
                <w:left w:val="none" w:sz="0" w:space="0" w:color="auto"/>
                <w:bottom w:val="none" w:sz="0" w:space="0" w:color="auto"/>
                <w:right w:val="none" w:sz="0" w:space="0" w:color="auto"/>
              </w:divBdr>
            </w:div>
          </w:divsChild>
        </w:div>
        <w:div w:id="1016427335">
          <w:marLeft w:val="-225"/>
          <w:marRight w:val="-225"/>
          <w:marTop w:val="0"/>
          <w:marBottom w:val="0"/>
          <w:divBdr>
            <w:top w:val="none" w:sz="0" w:space="0" w:color="auto"/>
            <w:left w:val="none" w:sz="0" w:space="0" w:color="auto"/>
            <w:bottom w:val="none" w:sz="0" w:space="0" w:color="auto"/>
            <w:right w:val="none" w:sz="0" w:space="0" w:color="auto"/>
          </w:divBdr>
          <w:divsChild>
            <w:div w:id="314146502">
              <w:marLeft w:val="0"/>
              <w:marRight w:val="240"/>
              <w:marTop w:val="0"/>
              <w:marBottom w:val="0"/>
              <w:divBdr>
                <w:top w:val="none" w:sz="0" w:space="0" w:color="auto"/>
                <w:left w:val="none" w:sz="0" w:space="0" w:color="auto"/>
                <w:bottom w:val="none" w:sz="0" w:space="0" w:color="auto"/>
                <w:right w:val="none" w:sz="0" w:space="0" w:color="auto"/>
              </w:divBdr>
            </w:div>
            <w:div w:id="635644592">
              <w:marLeft w:val="0"/>
              <w:marRight w:val="0"/>
              <w:marTop w:val="0"/>
              <w:marBottom w:val="0"/>
              <w:divBdr>
                <w:top w:val="none" w:sz="0" w:space="0" w:color="auto"/>
                <w:left w:val="none" w:sz="0" w:space="0" w:color="auto"/>
                <w:bottom w:val="none" w:sz="0" w:space="0" w:color="auto"/>
                <w:right w:val="none" w:sz="0" w:space="0" w:color="auto"/>
              </w:divBdr>
            </w:div>
          </w:divsChild>
        </w:div>
        <w:div w:id="1023477031">
          <w:marLeft w:val="-225"/>
          <w:marRight w:val="-225"/>
          <w:marTop w:val="0"/>
          <w:marBottom w:val="0"/>
          <w:divBdr>
            <w:top w:val="none" w:sz="0" w:space="0" w:color="auto"/>
            <w:left w:val="none" w:sz="0" w:space="0" w:color="auto"/>
            <w:bottom w:val="none" w:sz="0" w:space="0" w:color="auto"/>
            <w:right w:val="none" w:sz="0" w:space="0" w:color="auto"/>
          </w:divBdr>
          <w:divsChild>
            <w:div w:id="1521554162">
              <w:marLeft w:val="0"/>
              <w:marRight w:val="240"/>
              <w:marTop w:val="0"/>
              <w:marBottom w:val="0"/>
              <w:divBdr>
                <w:top w:val="none" w:sz="0" w:space="0" w:color="auto"/>
                <w:left w:val="none" w:sz="0" w:space="0" w:color="auto"/>
                <w:bottom w:val="none" w:sz="0" w:space="0" w:color="auto"/>
                <w:right w:val="none" w:sz="0" w:space="0" w:color="auto"/>
              </w:divBdr>
            </w:div>
            <w:div w:id="1568802698">
              <w:marLeft w:val="0"/>
              <w:marRight w:val="0"/>
              <w:marTop w:val="0"/>
              <w:marBottom w:val="0"/>
              <w:divBdr>
                <w:top w:val="none" w:sz="0" w:space="0" w:color="auto"/>
                <w:left w:val="none" w:sz="0" w:space="0" w:color="auto"/>
                <w:bottom w:val="none" w:sz="0" w:space="0" w:color="auto"/>
                <w:right w:val="none" w:sz="0" w:space="0" w:color="auto"/>
              </w:divBdr>
            </w:div>
          </w:divsChild>
        </w:div>
        <w:div w:id="1069576461">
          <w:marLeft w:val="-225"/>
          <w:marRight w:val="-225"/>
          <w:marTop w:val="0"/>
          <w:marBottom w:val="0"/>
          <w:divBdr>
            <w:top w:val="none" w:sz="0" w:space="0" w:color="auto"/>
            <w:left w:val="none" w:sz="0" w:space="0" w:color="auto"/>
            <w:bottom w:val="none" w:sz="0" w:space="0" w:color="auto"/>
            <w:right w:val="none" w:sz="0" w:space="0" w:color="auto"/>
          </w:divBdr>
          <w:divsChild>
            <w:div w:id="237986122">
              <w:marLeft w:val="0"/>
              <w:marRight w:val="240"/>
              <w:marTop w:val="0"/>
              <w:marBottom w:val="0"/>
              <w:divBdr>
                <w:top w:val="none" w:sz="0" w:space="0" w:color="auto"/>
                <w:left w:val="none" w:sz="0" w:space="0" w:color="auto"/>
                <w:bottom w:val="none" w:sz="0" w:space="0" w:color="auto"/>
                <w:right w:val="none" w:sz="0" w:space="0" w:color="auto"/>
              </w:divBdr>
            </w:div>
            <w:div w:id="2064328605">
              <w:marLeft w:val="0"/>
              <w:marRight w:val="0"/>
              <w:marTop w:val="0"/>
              <w:marBottom w:val="0"/>
              <w:divBdr>
                <w:top w:val="none" w:sz="0" w:space="0" w:color="auto"/>
                <w:left w:val="none" w:sz="0" w:space="0" w:color="auto"/>
                <w:bottom w:val="none" w:sz="0" w:space="0" w:color="auto"/>
                <w:right w:val="none" w:sz="0" w:space="0" w:color="auto"/>
              </w:divBdr>
            </w:div>
          </w:divsChild>
        </w:div>
        <w:div w:id="1097100020">
          <w:marLeft w:val="-225"/>
          <w:marRight w:val="-225"/>
          <w:marTop w:val="0"/>
          <w:marBottom w:val="0"/>
          <w:divBdr>
            <w:top w:val="none" w:sz="0" w:space="0" w:color="auto"/>
            <w:left w:val="none" w:sz="0" w:space="0" w:color="auto"/>
            <w:bottom w:val="none" w:sz="0" w:space="0" w:color="auto"/>
            <w:right w:val="none" w:sz="0" w:space="0" w:color="auto"/>
          </w:divBdr>
          <w:divsChild>
            <w:div w:id="1328362995">
              <w:marLeft w:val="0"/>
              <w:marRight w:val="0"/>
              <w:marTop w:val="0"/>
              <w:marBottom w:val="0"/>
              <w:divBdr>
                <w:top w:val="none" w:sz="0" w:space="0" w:color="auto"/>
                <w:left w:val="none" w:sz="0" w:space="0" w:color="auto"/>
                <w:bottom w:val="none" w:sz="0" w:space="0" w:color="auto"/>
                <w:right w:val="none" w:sz="0" w:space="0" w:color="auto"/>
              </w:divBdr>
            </w:div>
            <w:div w:id="1817214033">
              <w:marLeft w:val="0"/>
              <w:marRight w:val="240"/>
              <w:marTop w:val="0"/>
              <w:marBottom w:val="0"/>
              <w:divBdr>
                <w:top w:val="none" w:sz="0" w:space="0" w:color="auto"/>
                <w:left w:val="none" w:sz="0" w:space="0" w:color="auto"/>
                <w:bottom w:val="none" w:sz="0" w:space="0" w:color="auto"/>
                <w:right w:val="none" w:sz="0" w:space="0" w:color="auto"/>
              </w:divBdr>
            </w:div>
          </w:divsChild>
        </w:div>
        <w:div w:id="1104956652">
          <w:marLeft w:val="-225"/>
          <w:marRight w:val="-225"/>
          <w:marTop w:val="0"/>
          <w:marBottom w:val="0"/>
          <w:divBdr>
            <w:top w:val="none" w:sz="0" w:space="0" w:color="auto"/>
            <w:left w:val="none" w:sz="0" w:space="0" w:color="auto"/>
            <w:bottom w:val="none" w:sz="0" w:space="0" w:color="auto"/>
            <w:right w:val="none" w:sz="0" w:space="0" w:color="auto"/>
          </w:divBdr>
          <w:divsChild>
            <w:div w:id="1473908555">
              <w:marLeft w:val="0"/>
              <w:marRight w:val="0"/>
              <w:marTop w:val="0"/>
              <w:marBottom w:val="0"/>
              <w:divBdr>
                <w:top w:val="none" w:sz="0" w:space="0" w:color="auto"/>
                <w:left w:val="none" w:sz="0" w:space="0" w:color="auto"/>
                <w:bottom w:val="none" w:sz="0" w:space="0" w:color="auto"/>
                <w:right w:val="none" w:sz="0" w:space="0" w:color="auto"/>
              </w:divBdr>
            </w:div>
            <w:div w:id="1669550902">
              <w:marLeft w:val="0"/>
              <w:marRight w:val="240"/>
              <w:marTop w:val="0"/>
              <w:marBottom w:val="0"/>
              <w:divBdr>
                <w:top w:val="none" w:sz="0" w:space="0" w:color="auto"/>
                <w:left w:val="none" w:sz="0" w:space="0" w:color="auto"/>
                <w:bottom w:val="none" w:sz="0" w:space="0" w:color="auto"/>
                <w:right w:val="none" w:sz="0" w:space="0" w:color="auto"/>
              </w:divBdr>
            </w:div>
          </w:divsChild>
        </w:div>
        <w:div w:id="1146779282">
          <w:marLeft w:val="-225"/>
          <w:marRight w:val="-225"/>
          <w:marTop w:val="0"/>
          <w:marBottom w:val="0"/>
          <w:divBdr>
            <w:top w:val="none" w:sz="0" w:space="0" w:color="auto"/>
            <w:left w:val="none" w:sz="0" w:space="0" w:color="auto"/>
            <w:bottom w:val="none" w:sz="0" w:space="0" w:color="auto"/>
            <w:right w:val="none" w:sz="0" w:space="0" w:color="auto"/>
          </w:divBdr>
          <w:divsChild>
            <w:div w:id="634338687">
              <w:marLeft w:val="0"/>
              <w:marRight w:val="0"/>
              <w:marTop w:val="0"/>
              <w:marBottom w:val="0"/>
              <w:divBdr>
                <w:top w:val="none" w:sz="0" w:space="0" w:color="auto"/>
                <w:left w:val="none" w:sz="0" w:space="0" w:color="auto"/>
                <w:bottom w:val="none" w:sz="0" w:space="0" w:color="auto"/>
                <w:right w:val="none" w:sz="0" w:space="0" w:color="auto"/>
              </w:divBdr>
            </w:div>
            <w:div w:id="1771393044">
              <w:marLeft w:val="0"/>
              <w:marRight w:val="240"/>
              <w:marTop w:val="0"/>
              <w:marBottom w:val="0"/>
              <w:divBdr>
                <w:top w:val="none" w:sz="0" w:space="0" w:color="auto"/>
                <w:left w:val="none" w:sz="0" w:space="0" w:color="auto"/>
                <w:bottom w:val="none" w:sz="0" w:space="0" w:color="auto"/>
                <w:right w:val="none" w:sz="0" w:space="0" w:color="auto"/>
              </w:divBdr>
            </w:div>
          </w:divsChild>
        </w:div>
        <w:div w:id="1159005103">
          <w:marLeft w:val="-225"/>
          <w:marRight w:val="-225"/>
          <w:marTop w:val="0"/>
          <w:marBottom w:val="0"/>
          <w:divBdr>
            <w:top w:val="none" w:sz="0" w:space="0" w:color="auto"/>
            <w:left w:val="none" w:sz="0" w:space="0" w:color="auto"/>
            <w:bottom w:val="none" w:sz="0" w:space="0" w:color="auto"/>
            <w:right w:val="none" w:sz="0" w:space="0" w:color="auto"/>
          </w:divBdr>
          <w:divsChild>
            <w:div w:id="692151495">
              <w:marLeft w:val="0"/>
              <w:marRight w:val="0"/>
              <w:marTop w:val="0"/>
              <w:marBottom w:val="0"/>
              <w:divBdr>
                <w:top w:val="none" w:sz="0" w:space="0" w:color="auto"/>
                <w:left w:val="none" w:sz="0" w:space="0" w:color="auto"/>
                <w:bottom w:val="none" w:sz="0" w:space="0" w:color="auto"/>
                <w:right w:val="none" w:sz="0" w:space="0" w:color="auto"/>
              </w:divBdr>
            </w:div>
            <w:div w:id="1017584863">
              <w:marLeft w:val="0"/>
              <w:marRight w:val="240"/>
              <w:marTop w:val="0"/>
              <w:marBottom w:val="0"/>
              <w:divBdr>
                <w:top w:val="none" w:sz="0" w:space="0" w:color="auto"/>
                <w:left w:val="none" w:sz="0" w:space="0" w:color="auto"/>
                <w:bottom w:val="none" w:sz="0" w:space="0" w:color="auto"/>
                <w:right w:val="none" w:sz="0" w:space="0" w:color="auto"/>
              </w:divBdr>
            </w:div>
          </w:divsChild>
        </w:div>
        <w:div w:id="1172187052">
          <w:marLeft w:val="-225"/>
          <w:marRight w:val="-225"/>
          <w:marTop w:val="0"/>
          <w:marBottom w:val="0"/>
          <w:divBdr>
            <w:top w:val="none" w:sz="0" w:space="0" w:color="auto"/>
            <w:left w:val="none" w:sz="0" w:space="0" w:color="auto"/>
            <w:bottom w:val="none" w:sz="0" w:space="0" w:color="auto"/>
            <w:right w:val="none" w:sz="0" w:space="0" w:color="auto"/>
          </w:divBdr>
          <w:divsChild>
            <w:div w:id="129515421">
              <w:marLeft w:val="0"/>
              <w:marRight w:val="240"/>
              <w:marTop w:val="0"/>
              <w:marBottom w:val="0"/>
              <w:divBdr>
                <w:top w:val="none" w:sz="0" w:space="0" w:color="auto"/>
                <w:left w:val="none" w:sz="0" w:space="0" w:color="auto"/>
                <w:bottom w:val="none" w:sz="0" w:space="0" w:color="auto"/>
                <w:right w:val="none" w:sz="0" w:space="0" w:color="auto"/>
              </w:divBdr>
            </w:div>
            <w:div w:id="400451583">
              <w:marLeft w:val="0"/>
              <w:marRight w:val="0"/>
              <w:marTop w:val="0"/>
              <w:marBottom w:val="0"/>
              <w:divBdr>
                <w:top w:val="none" w:sz="0" w:space="0" w:color="auto"/>
                <w:left w:val="none" w:sz="0" w:space="0" w:color="auto"/>
                <w:bottom w:val="none" w:sz="0" w:space="0" w:color="auto"/>
                <w:right w:val="none" w:sz="0" w:space="0" w:color="auto"/>
              </w:divBdr>
            </w:div>
          </w:divsChild>
        </w:div>
        <w:div w:id="1181117615">
          <w:marLeft w:val="-225"/>
          <w:marRight w:val="-225"/>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
            <w:div w:id="2016571773">
              <w:marLeft w:val="0"/>
              <w:marRight w:val="240"/>
              <w:marTop w:val="0"/>
              <w:marBottom w:val="0"/>
              <w:divBdr>
                <w:top w:val="none" w:sz="0" w:space="0" w:color="auto"/>
                <w:left w:val="none" w:sz="0" w:space="0" w:color="auto"/>
                <w:bottom w:val="none" w:sz="0" w:space="0" w:color="auto"/>
                <w:right w:val="none" w:sz="0" w:space="0" w:color="auto"/>
              </w:divBdr>
            </w:div>
          </w:divsChild>
        </w:div>
        <w:div w:id="1223251345">
          <w:marLeft w:val="-225"/>
          <w:marRight w:val="-225"/>
          <w:marTop w:val="0"/>
          <w:marBottom w:val="0"/>
          <w:divBdr>
            <w:top w:val="none" w:sz="0" w:space="0" w:color="auto"/>
            <w:left w:val="none" w:sz="0" w:space="0" w:color="auto"/>
            <w:bottom w:val="none" w:sz="0" w:space="0" w:color="auto"/>
            <w:right w:val="none" w:sz="0" w:space="0" w:color="auto"/>
          </w:divBdr>
          <w:divsChild>
            <w:div w:id="378020767">
              <w:marLeft w:val="0"/>
              <w:marRight w:val="240"/>
              <w:marTop w:val="0"/>
              <w:marBottom w:val="0"/>
              <w:divBdr>
                <w:top w:val="none" w:sz="0" w:space="0" w:color="auto"/>
                <w:left w:val="none" w:sz="0" w:space="0" w:color="auto"/>
                <w:bottom w:val="none" w:sz="0" w:space="0" w:color="auto"/>
                <w:right w:val="none" w:sz="0" w:space="0" w:color="auto"/>
              </w:divBdr>
            </w:div>
            <w:div w:id="753821702">
              <w:marLeft w:val="0"/>
              <w:marRight w:val="0"/>
              <w:marTop w:val="0"/>
              <w:marBottom w:val="0"/>
              <w:divBdr>
                <w:top w:val="none" w:sz="0" w:space="0" w:color="auto"/>
                <w:left w:val="none" w:sz="0" w:space="0" w:color="auto"/>
                <w:bottom w:val="none" w:sz="0" w:space="0" w:color="auto"/>
                <w:right w:val="none" w:sz="0" w:space="0" w:color="auto"/>
              </w:divBdr>
            </w:div>
          </w:divsChild>
        </w:div>
        <w:div w:id="1225096396">
          <w:marLeft w:val="-225"/>
          <w:marRight w:val="-225"/>
          <w:marTop w:val="0"/>
          <w:marBottom w:val="0"/>
          <w:divBdr>
            <w:top w:val="none" w:sz="0" w:space="0" w:color="auto"/>
            <w:left w:val="none" w:sz="0" w:space="0" w:color="auto"/>
            <w:bottom w:val="none" w:sz="0" w:space="0" w:color="auto"/>
            <w:right w:val="none" w:sz="0" w:space="0" w:color="auto"/>
          </w:divBdr>
          <w:divsChild>
            <w:div w:id="441657542">
              <w:marLeft w:val="0"/>
              <w:marRight w:val="0"/>
              <w:marTop w:val="0"/>
              <w:marBottom w:val="0"/>
              <w:divBdr>
                <w:top w:val="none" w:sz="0" w:space="0" w:color="auto"/>
                <w:left w:val="none" w:sz="0" w:space="0" w:color="auto"/>
                <w:bottom w:val="none" w:sz="0" w:space="0" w:color="auto"/>
                <w:right w:val="none" w:sz="0" w:space="0" w:color="auto"/>
              </w:divBdr>
            </w:div>
            <w:div w:id="913396199">
              <w:marLeft w:val="0"/>
              <w:marRight w:val="240"/>
              <w:marTop w:val="0"/>
              <w:marBottom w:val="0"/>
              <w:divBdr>
                <w:top w:val="none" w:sz="0" w:space="0" w:color="auto"/>
                <w:left w:val="none" w:sz="0" w:space="0" w:color="auto"/>
                <w:bottom w:val="none" w:sz="0" w:space="0" w:color="auto"/>
                <w:right w:val="none" w:sz="0" w:space="0" w:color="auto"/>
              </w:divBdr>
            </w:div>
          </w:divsChild>
        </w:div>
        <w:div w:id="1249190282">
          <w:marLeft w:val="-225"/>
          <w:marRight w:val="-225"/>
          <w:marTop w:val="0"/>
          <w:marBottom w:val="0"/>
          <w:divBdr>
            <w:top w:val="none" w:sz="0" w:space="0" w:color="auto"/>
            <w:left w:val="none" w:sz="0" w:space="0" w:color="auto"/>
            <w:bottom w:val="none" w:sz="0" w:space="0" w:color="auto"/>
            <w:right w:val="none" w:sz="0" w:space="0" w:color="auto"/>
          </w:divBdr>
          <w:divsChild>
            <w:div w:id="168908017">
              <w:marLeft w:val="0"/>
              <w:marRight w:val="0"/>
              <w:marTop w:val="0"/>
              <w:marBottom w:val="0"/>
              <w:divBdr>
                <w:top w:val="none" w:sz="0" w:space="0" w:color="auto"/>
                <w:left w:val="none" w:sz="0" w:space="0" w:color="auto"/>
                <w:bottom w:val="none" w:sz="0" w:space="0" w:color="auto"/>
                <w:right w:val="none" w:sz="0" w:space="0" w:color="auto"/>
              </w:divBdr>
            </w:div>
            <w:div w:id="812671820">
              <w:marLeft w:val="0"/>
              <w:marRight w:val="240"/>
              <w:marTop w:val="0"/>
              <w:marBottom w:val="0"/>
              <w:divBdr>
                <w:top w:val="none" w:sz="0" w:space="0" w:color="auto"/>
                <w:left w:val="none" w:sz="0" w:space="0" w:color="auto"/>
                <w:bottom w:val="none" w:sz="0" w:space="0" w:color="auto"/>
                <w:right w:val="none" w:sz="0" w:space="0" w:color="auto"/>
              </w:divBdr>
            </w:div>
          </w:divsChild>
        </w:div>
        <w:div w:id="1256524273">
          <w:marLeft w:val="-225"/>
          <w:marRight w:val="-225"/>
          <w:marTop w:val="0"/>
          <w:marBottom w:val="0"/>
          <w:divBdr>
            <w:top w:val="none" w:sz="0" w:space="0" w:color="auto"/>
            <w:left w:val="none" w:sz="0" w:space="0" w:color="auto"/>
            <w:bottom w:val="none" w:sz="0" w:space="0" w:color="auto"/>
            <w:right w:val="none" w:sz="0" w:space="0" w:color="auto"/>
          </w:divBdr>
          <w:divsChild>
            <w:div w:id="446193040">
              <w:marLeft w:val="0"/>
              <w:marRight w:val="240"/>
              <w:marTop w:val="0"/>
              <w:marBottom w:val="0"/>
              <w:divBdr>
                <w:top w:val="none" w:sz="0" w:space="0" w:color="auto"/>
                <w:left w:val="none" w:sz="0" w:space="0" w:color="auto"/>
                <w:bottom w:val="none" w:sz="0" w:space="0" w:color="auto"/>
                <w:right w:val="none" w:sz="0" w:space="0" w:color="auto"/>
              </w:divBdr>
            </w:div>
            <w:div w:id="1909726605">
              <w:marLeft w:val="0"/>
              <w:marRight w:val="0"/>
              <w:marTop w:val="0"/>
              <w:marBottom w:val="0"/>
              <w:divBdr>
                <w:top w:val="none" w:sz="0" w:space="0" w:color="auto"/>
                <w:left w:val="none" w:sz="0" w:space="0" w:color="auto"/>
                <w:bottom w:val="none" w:sz="0" w:space="0" w:color="auto"/>
                <w:right w:val="none" w:sz="0" w:space="0" w:color="auto"/>
              </w:divBdr>
            </w:div>
          </w:divsChild>
        </w:div>
        <w:div w:id="1266041427">
          <w:marLeft w:val="-225"/>
          <w:marRight w:val="-225"/>
          <w:marTop w:val="0"/>
          <w:marBottom w:val="0"/>
          <w:divBdr>
            <w:top w:val="none" w:sz="0" w:space="0" w:color="auto"/>
            <w:left w:val="none" w:sz="0" w:space="0" w:color="auto"/>
            <w:bottom w:val="none" w:sz="0" w:space="0" w:color="auto"/>
            <w:right w:val="none" w:sz="0" w:space="0" w:color="auto"/>
          </w:divBdr>
          <w:divsChild>
            <w:div w:id="1458524983">
              <w:marLeft w:val="0"/>
              <w:marRight w:val="240"/>
              <w:marTop w:val="0"/>
              <w:marBottom w:val="0"/>
              <w:divBdr>
                <w:top w:val="none" w:sz="0" w:space="0" w:color="auto"/>
                <w:left w:val="none" w:sz="0" w:space="0" w:color="auto"/>
                <w:bottom w:val="none" w:sz="0" w:space="0" w:color="auto"/>
                <w:right w:val="none" w:sz="0" w:space="0" w:color="auto"/>
              </w:divBdr>
            </w:div>
            <w:div w:id="2131969251">
              <w:marLeft w:val="0"/>
              <w:marRight w:val="0"/>
              <w:marTop w:val="0"/>
              <w:marBottom w:val="0"/>
              <w:divBdr>
                <w:top w:val="none" w:sz="0" w:space="0" w:color="auto"/>
                <w:left w:val="none" w:sz="0" w:space="0" w:color="auto"/>
                <w:bottom w:val="none" w:sz="0" w:space="0" w:color="auto"/>
                <w:right w:val="none" w:sz="0" w:space="0" w:color="auto"/>
              </w:divBdr>
            </w:div>
          </w:divsChild>
        </w:div>
        <w:div w:id="1304385736">
          <w:marLeft w:val="-225"/>
          <w:marRight w:val="-225"/>
          <w:marTop w:val="0"/>
          <w:marBottom w:val="0"/>
          <w:divBdr>
            <w:top w:val="none" w:sz="0" w:space="0" w:color="auto"/>
            <w:left w:val="none" w:sz="0" w:space="0" w:color="auto"/>
            <w:bottom w:val="none" w:sz="0" w:space="0" w:color="auto"/>
            <w:right w:val="none" w:sz="0" w:space="0" w:color="auto"/>
          </w:divBdr>
          <w:divsChild>
            <w:div w:id="567377050">
              <w:marLeft w:val="0"/>
              <w:marRight w:val="0"/>
              <w:marTop w:val="0"/>
              <w:marBottom w:val="0"/>
              <w:divBdr>
                <w:top w:val="none" w:sz="0" w:space="0" w:color="auto"/>
                <w:left w:val="none" w:sz="0" w:space="0" w:color="auto"/>
                <w:bottom w:val="none" w:sz="0" w:space="0" w:color="auto"/>
                <w:right w:val="none" w:sz="0" w:space="0" w:color="auto"/>
              </w:divBdr>
            </w:div>
            <w:div w:id="1557475883">
              <w:marLeft w:val="0"/>
              <w:marRight w:val="240"/>
              <w:marTop w:val="0"/>
              <w:marBottom w:val="0"/>
              <w:divBdr>
                <w:top w:val="none" w:sz="0" w:space="0" w:color="auto"/>
                <w:left w:val="none" w:sz="0" w:space="0" w:color="auto"/>
                <w:bottom w:val="none" w:sz="0" w:space="0" w:color="auto"/>
                <w:right w:val="none" w:sz="0" w:space="0" w:color="auto"/>
              </w:divBdr>
            </w:div>
          </w:divsChild>
        </w:div>
        <w:div w:id="1315724355">
          <w:marLeft w:val="-225"/>
          <w:marRight w:val="-225"/>
          <w:marTop w:val="0"/>
          <w:marBottom w:val="0"/>
          <w:divBdr>
            <w:top w:val="none" w:sz="0" w:space="0" w:color="auto"/>
            <w:left w:val="none" w:sz="0" w:space="0" w:color="auto"/>
            <w:bottom w:val="none" w:sz="0" w:space="0" w:color="auto"/>
            <w:right w:val="none" w:sz="0" w:space="0" w:color="auto"/>
          </w:divBdr>
          <w:divsChild>
            <w:div w:id="14768227">
              <w:marLeft w:val="0"/>
              <w:marRight w:val="240"/>
              <w:marTop w:val="0"/>
              <w:marBottom w:val="0"/>
              <w:divBdr>
                <w:top w:val="none" w:sz="0" w:space="0" w:color="auto"/>
                <w:left w:val="none" w:sz="0" w:space="0" w:color="auto"/>
                <w:bottom w:val="none" w:sz="0" w:space="0" w:color="auto"/>
                <w:right w:val="none" w:sz="0" w:space="0" w:color="auto"/>
              </w:divBdr>
            </w:div>
            <w:div w:id="1629817215">
              <w:marLeft w:val="0"/>
              <w:marRight w:val="0"/>
              <w:marTop w:val="0"/>
              <w:marBottom w:val="0"/>
              <w:divBdr>
                <w:top w:val="none" w:sz="0" w:space="0" w:color="auto"/>
                <w:left w:val="none" w:sz="0" w:space="0" w:color="auto"/>
                <w:bottom w:val="none" w:sz="0" w:space="0" w:color="auto"/>
                <w:right w:val="none" w:sz="0" w:space="0" w:color="auto"/>
              </w:divBdr>
            </w:div>
          </w:divsChild>
        </w:div>
        <w:div w:id="1322931454">
          <w:marLeft w:val="-225"/>
          <w:marRight w:val="-225"/>
          <w:marTop w:val="0"/>
          <w:marBottom w:val="0"/>
          <w:divBdr>
            <w:top w:val="none" w:sz="0" w:space="0" w:color="auto"/>
            <w:left w:val="none" w:sz="0" w:space="0" w:color="auto"/>
            <w:bottom w:val="none" w:sz="0" w:space="0" w:color="auto"/>
            <w:right w:val="none" w:sz="0" w:space="0" w:color="auto"/>
          </w:divBdr>
          <w:divsChild>
            <w:div w:id="457115420">
              <w:marLeft w:val="0"/>
              <w:marRight w:val="0"/>
              <w:marTop w:val="0"/>
              <w:marBottom w:val="0"/>
              <w:divBdr>
                <w:top w:val="none" w:sz="0" w:space="0" w:color="auto"/>
                <w:left w:val="none" w:sz="0" w:space="0" w:color="auto"/>
                <w:bottom w:val="none" w:sz="0" w:space="0" w:color="auto"/>
                <w:right w:val="none" w:sz="0" w:space="0" w:color="auto"/>
              </w:divBdr>
            </w:div>
            <w:div w:id="977759904">
              <w:marLeft w:val="0"/>
              <w:marRight w:val="240"/>
              <w:marTop w:val="0"/>
              <w:marBottom w:val="0"/>
              <w:divBdr>
                <w:top w:val="none" w:sz="0" w:space="0" w:color="auto"/>
                <w:left w:val="none" w:sz="0" w:space="0" w:color="auto"/>
                <w:bottom w:val="none" w:sz="0" w:space="0" w:color="auto"/>
                <w:right w:val="none" w:sz="0" w:space="0" w:color="auto"/>
              </w:divBdr>
            </w:div>
          </w:divsChild>
        </w:div>
        <w:div w:id="1323197159">
          <w:marLeft w:val="-225"/>
          <w:marRight w:val="-225"/>
          <w:marTop w:val="0"/>
          <w:marBottom w:val="0"/>
          <w:divBdr>
            <w:top w:val="none" w:sz="0" w:space="0" w:color="auto"/>
            <w:left w:val="none" w:sz="0" w:space="0" w:color="auto"/>
            <w:bottom w:val="none" w:sz="0" w:space="0" w:color="auto"/>
            <w:right w:val="none" w:sz="0" w:space="0" w:color="auto"/>
          </w:divBdr>
          <w:divsChild>
            <w:div w:id="279727478">
              <w:marLeft w:val="0"/>
              <w:marRight w:val="240"/>
              <w:marTop w:val="0"/>
              <w:marBottom w:val="0"/>
              <w:divBdr>
                <w:top w:val="none" w:sz="0" w:space="0" w:color="auto"/>
                <w:left w:val="none" w:sz="0" w:space="0" w:color="auto"/>
                <w:bottom w:val="none" w:sz="0" w:space="0" w:color="auto"/>
                <w:right w:val="none" w:sz="0" w:space="0" w:color="auto"/>
              </w:divBdr>
            </w:div>
            <w:div w:id="884680192">
              <w:marLeft w:val="0"/>
              <w:marRight w:val="0"/>
              <w:marTop w:val="0"/>
              <w:marBottom w:val="0"/>
              <w:divBdr>
                <w:top w:val="none" w:sz="0" w:space="0" w:color="auto"/>
                <w:left w:val="none" w:sz="0" w:space="0" w:color="auto"/>
                <w:bottom w:val="none" w:sz="0" w:space="0" w:color="auto"/>
                <w:right w:val="none" w:sz="0" w:space="0" w:color="auto"/>
              </w:divBdr>
            </w:div>
          </w:divsChild>
        </w:div>
        <w:div w:id="1364549165">
          <w:marLeft w:val="-225"/>
          <w:marRight w:val="-225"/>
          <w:marTop w:val="0"/>
          <w:marBottom w:val="0"/>
          <w:divBdr>
            <w:top w:val="none" w:sz="0" w:space="0" w:color="auto"/>
            <w:left w:val="none" w:sz="0" w:space="0" w:color="auto"/>
            <w:bottom w:val="none" w:sz="0" w:space="0" w:color="auto"/>
            <w:right w:val="none" w:sz="0" w:space="0" w:color="auto"/>
          </w:divBdr>
          <w:divsChild>
            <w:div w:id="686640406">
              <w:marLeft w:val="0"/>
              <w:marRight w:val="0"/>
              <w:marTop w:val="0"/>
              <w:marBottom w:val="0"/>
              <w:divBdr>
                <w:top w:val="none" w:sz="0" w:space="0" w:color="auto"/>
                <w:left w:val="none" w:sz="0" w:space="0" w:color="auto"/>
                <w:bottom w:val="none" w:sz="0" w:space="0" w:color="auto"/>
                <w:right w:val="none" w:sz="0" w:space="0" w:color="auto"/>
              </w:divBdr>
            </w:div>
            <w:div w:id="902450776">
              <w:marLeft w:val="0"/>
              <w:marRight w:val="240"/>
              <w:marTop w:val="0"/>
              <w:marBottom w:val="0"/>
              <w:divBdr>
                <w:top w:val="none" w:sz="0" w:space="0" w:color="auto"/>
                <w:left w:val="none" w:sz="0" w:space="0" w:color="auto"/>
                <w:bottom w:val="none" w:sz="0" w:space="0" w:color="auto"/>
                <w:right w:val="none" w:sz="0" w:space="0" w:color="auto"/>
              </w:divBdr>
            </w:div>
          </w:divsChild>
        </w:div>
        <w:div w:id="1399135170">
          <w:marLeft w:val="-225"/>
          <w:marRight w:val="-225"/>
          <w:marTop w:val="0"/>
          <w:marBottom w:val="0"/>
          <w:divBdr>
            <w:top w:val="none" w:sz="0" w:space="0" w:color="auto"/>
            <w:left w:val="none" w:sz="0" w:space="0" w:color="auto"/>
            <w:bottom w:val="none" w:sz="0" w:space="0" w:color="auto"/>
            <w:right w:val="none" w:sz="0" w:space="0" w:color="auto"/>
          </w:divBdr>
          <w:divsChild>
            <w:div w:id="771096619">
              <w:marLeft w:val="0"/>
              <w:marRight w:val="240"/>
              <w:marTop w:val="0"/>
              <w:marBottom w:val="0"/>
              <w:divBdr>
                <w:top w:val="none" w:sz="0" w:space="0" w:color="auto"/>
                <w:left w:val="none" w:sz="0" w:space="0" w:color="auto"/>
                <w:bottom w:val="none" w:sz="0" w:space="0" w:color="auto"/>
                <w:right w:val="none" w:sz="0" w:space="0" w:color="auto"/>
              </w:divBdr>
            </w:div>
            <w:div w:id="1839299768">
              <w:marLeft w:val="0"/>
              <w:marRight w:val="0"/>
              <w:marTop w:val="0"/>
              <w:marBottom w:val="0"/>
              <w:divBdr>
                <w:top w:val="none" w:sz="0" w:space="0" w:color="auto"/>
                <w:left w:val="none" w:sz="0" w:space="0" w:color="auto"/>
                <w:bottom w:val="none" w:sz="0" w:space="0" w:color="auto"/>
                <w:right w:val="none" w:sz="0" w:space="0" w:color="auto"/>
              </w:divBdr>
            </w:div>
          </w:divsChild>
        </w:div>
        <w:div w:id="1426420919">
          <w:marLeft w:val="-225"/>
          <w:marRight w:val="-225"/>
          <w:marTop w:val="0"/>
          <w:marBottom w:val="0"/>
          <w:divBdr>
            <w:top w:val="none" w:sz="0" w:space="0" w:color="auto"/>
            <w:left w:val="none" w:sz="0" w:space="0" w:color="auto"/>
            <w:bottom w:val="none" w:sz="0" w:space="0" w:color="auto"/>
            <w:right w:val="none" w:sz="0" w:space="0" w:color="auto"/>
          </w:divBdr>
          <w:divsChild>
            <w:div w:id="703091464">
              <w:marLeft w:val="0"/>
              <w:marRight w:val="240"/>
              <w:marTop w:val="0"/>
              <w:marBottom w:val="0"/>
              <w:divBdr>
                <w:top w:val="none" w:sz="0" w:space="0" w:color="auto"/>
                <w:left w:val="none" w:sz="0" w:space="0" w:color="auto"/>
                <w:bottom w:val="none" w:sz="0" w:space="0" w:color="auto"/>
                <w:right w:val="none" w:sz="0" w:space="0" w:color="auto"/>
              </w:divBdr>
            </w:div>
            <w:div w:id="1972176578">
              <w:marLeft w:val="0"/>
              <w:marRight w:val="0"/>
              <w:marTop w:val="0"/>
              <w:marBottom w:val="0"/>
              <w:divBdr>
                <w:top w:val="none" w:sz="0" w:space="0" w:color="auto"/>
                <w:left w:val="none" w:sz="0" w:space="0" w:color="auto"/>
                <w:bottom w:val="none" w:sz="0" w:space="0" w:color="auto"/>
                <w:right w:val="none" w:sz="0" w:space="0" w:color="auto"/>
              </w:divBdr>
            </w:div>
          </w:divsChild>
        </w:div>
        <w:div w:id="1428230831">
          <w:marLeft w:val="-225"/>
          <w:marRight w:val="-225"/>
          <w:marTop w:val="0"/>
          <w:marBottom w:val="0"/>
          <w:divBdr>
            <w:top w:val="none" w:sz="0" w:space="0" w:color="auto"/>
            <w:left w:val="none" w:sz="0" w:space="0" w:color="auto"/>
            <w:bottom w:val="none" w:sz="0" w:space="0" w:color="auto"/>
            <w:right w:val="none" w:sz="0" w:space="0" w:color="auto"/>
          </w:divBdr>
          <w:divsChild>
            <w:div w:id="1207571603">
              <w:marLeft w:val="0"/>
              <w:marRight w:val="240"/>
              <w:marTop w:val="0"/>
              <w:marBottom w:val="0"/>
              <w:divBdr>
                <w:top w:val="none" w:sz="0" w:space="0" w:color="auto"/>
                <w:left w:val="none" w:sz="0" w:space="0" w:color="auto"/>
                <w:bottom w:val="none" w:sz="0" w:space="0" w:color="auto"/>
                <w:right w:val="none" w:sz="0" w:space="0" w:color="auto"/>
              </w:divBdr>
            </w:div>
            <w:div w:id="1297370637">
              <w:marLeft w:val="0"/>
              <w:marRight w:val="0"/>
              <w:marTop w:val="0"/>
              <w:marBottom w:val="0"/>
              <w:divBdr>
                <w:top w:val="none" w:sz="0" w:space="0" w:color="auto"/>
                <w:left w:val="none" w:sz="0" w:space="0" w:color="auto"/>
                <w:bottom w:val="none" w:sz="0" w:space="0" w:color="auto"/>
                <w:right w:val="none" w:sz="0" w:space="0" w:color="auto"/>
              </w:divBdr>
            </w:div>
          </w:divsChild>
        </w:div>
        <w:div w:id="1432243298">
          <w:marLeft w:val="-225"/>
          <w:marRight w:val="-225"/>
          <w:marTop w:val="0"/>
          <w:marBottom w:val="0"/>
          <w:divBdr>
            <w:top w:val="none" w:sz="0" w:space="0" w:color="auto"/>
            <w:left w:val="none" w:sz="0" w:space="0" w:color="auto"/>
            <w:bottom w:val="none" w:sz="0" w:space="0" w:color="auto"/>
            <w:right w:val="none" w:sz="0" w:space="0" w:color="auto"/>
          </w:divBdr>
          <w:divsChild>
            <w:div w:id="384111379">
              <w:marLeft w:val="0"/>
              <w:marRight w:val="240"/>
              <w:marTop w:val="0"/>
              <w:marBottom w:val="0"/>
              <w:divBdr>
                <w:top w:val="none" w:sz="0" w:space="0" w:color="auto"/>
                <w:left w:val="none" w:sz="0" w:space="0" w:color="auto"/>
                <w:bottom w:val="none" w:sz="0" w:space="0" w:color="auto"/>
                <w:right w:val="none" w:sz="0" w:space="0" w:color="auto"/>
              </w:divBdr>
            </w:div>
            <w:div w:id="991102999">
              <w:marLeft w:val="0"/>
              <w:marRight w:val="0"/>
              <w:marTop w:val="0"/>
              <w:marBottom w:val="0"/>
              <w:divBdr>
                <w:top w:val="none" w:sz="0" w:space="0" w:color="auto"/>
                <w:left w:val="none" w:sz="0" w:space="0" w:color="auto"/>
                <w:bottom w:val="none" w:sz="0" w:space="0" w:color="auto"/>
                <w:right w:val="none" w:sz="0" w:space="0" w:color="auto"/>
              </w:divBdr>
            </w:div>
          </w:divsChild>
        </w:div>
        <w:div w:id="1447500760">
          <w:marLeft w:val="-225"/>
          <w:marRight w:val="-225"/>
          <w:marTop w:val="0"/>
          <w:marBottom w:val="0"/>
          <w:divBdr>
            <w:top w:val="none" w:sz="0" w:space="0" w:color="auto"/>
            <w:left w:val="none" w:sz="0" w:space="0" w:color="auto"/>
            <w:bottom w:val="none" w:sz="0" w:space="0" w:color="auto"/>
            <w:right w:val="none" w:sz="0" w:space="0" w:color="auto"/>
          </w:divBdr>
          <w:divsChild>
            <w:div w:id="1031996008">
              <w:marLeft w:val="0"/>
              <w:marRight w:val="0"/>
              <w:marTop w:val="0"/>
              <w:marBottom w:val="0"/>
              <w:divBdr>
                <w:top w:val="none" w:sz="0" w:space="0" w:color="auto"/>
                <w:left w:val="none" w:sz="0" w:space="0" w:color="auto"/>
                <w:bottom w:val="none" w:sz="0" w:space="0" w:color="auto"/>
                <w:right w:val="none" w:sz="0" w:space="0" w:color="auto"/>
              </w:divBdr>
            </w:div>
            <w:div w:id="1671984741">
              <w:marLeft w:val="0"/>
              <w:marRight w:val="240"/>
              <w:marTop w:val="0"/>
              <w:marBottom w:val="0"/>
              <w:divBdr>
                <w:top w:val="none" w:sz="0" w:space="0" w:color="auto"/>
                <w:left w:val="none" w:sz="0" w:space="0" w:color="auto"/>
                <w:bottom w:val="none" w:sz="0" w:space="0" w:color="auto"/>
                <w:right w:val="none" w:sz="0" w:space="0" w:color="auto"/>
              </w:divBdr>
            </w:div>
          </w:divsChild>
        </w:div>
        <w:div w:id="1449081140">
          <w:marLeft w:val="-225"/>
          <w:marRight w:val="-225"/>
          <w:marTop w:val="0"/>
          <w:marBottom w:val="0"/>
          <w:divBdr>
            <w:top w:val="none" w:sz="0" w:space="0" w:color="auto"/>
            <w:left w:val="none" w:sz="0" w:space="0" w:color="auto"/>
            <w:bottom w:val="none" w:sz="0" w:space="0" w:color="auto"/>
            <w:right w:val="none" w:sz="0" w:space="0" w:color="auto"/>
          </w:divBdr>
          <w:divsChild>
            <w:div w:id="1012293457">
              <w:marLeft w:val="0"/>
              <w:marRight w:val="240"/>
              <w:marTop w:val="0"/>
              <w:marBottom w:val="0"/>
              <w:divBdr>
                <w:top w:val="none" w:sz="0" w:space="0" w:color="auto"/>
                <w:left w:val="none" w:sz="0" w:space="0" w:color="auto"/>
                <w:bottom w:val="none" w:sz="0" w:space="0" w:color="auto"/>
                <w:right w:val="none" w:sz="0" w:space="0" w:color="auto"/>
              </w:divBdr>
            </w:div>
            <w:div w:id="1365836072">
              <w:marLeft w:val="0"/>
              <w:marRight w:val="0"/>
              <w:marTop w:val="0"/>
              <w:marBottom w:val="0"/>
              <w:divBdr>
                <w:top w:val="none" w:sz="0" w:space="0" w:color="auto"/>
                <w:left w:val="none" w:sz="0" w:space="0" w:color="auto"/>
                <w:bottom w:val="none" w:sz="0" w:space="0" w:color="auto"/>
                <w:right w:val="none" w:sz="0" w:space="0" w:color="auto"/>
              </w:divBdr>
            </w:div>
          </w:divsChild>
        </w:div>
        <w:div w:id="1455101318">
          <w:marLeft w:val="-225"/>
          <w:marRight w:val="-225"/>
          <w:marTop w:val="0"/>
          <w:marBottom w:val="0"/>
          <w:divBdr>
            <w:top w:val="none" w:sz="0" w:space="0" w:color="auto"/>
            <w:left w:val="none" w:sz="0" w:space="0" w:color="auto"/>
            <w:bottom w:val="none" w:sz="0" w:space="0" w:color="auto"/>
            <w:right w:val="none" w:sz="0" w:space="0" w:color="auto"/>
          </w:divBdr>
          <w:divsChild>
            <w:div w:id="1085417290">
              <w:marLeft w:val="0"/>
              <w:marRight w:val="0"/>
              <w:marTop w:val="0"/>
              <w:marBottom w:val="0"/>
              <w:divBdr>
                <w:top w:val="none" w:sz="0" w:space="0" w:color="auto"/>
                <w:left w:val="none" w:sz="0" w:space="0" w:color="auto"/>
                <w:bottom w:val="none" w:sz="0" w:space="0" w:color="auto"/>
                <w:right w:val="none" w:sz="0" w:space="0" w:color="auto"/>
              </w:divBdr>
            </w:div>
            <w:div w:id="1424573810">
              <w:marLeft w:val="0"/>
              <w:marRight w:val="240"/>
              <w:marTop w:val="0"/>
              <w:marBottom w:val="0"/>
              <w:divBdr>
                <w:top w:val="none" w:sz="0" w:space="0" w:color="auto"/>
                <w:left w:val="none" w:sz="0" w:space="0" w:color="auto"/>
                <w:bottom w:val="none" w:sz="0" w:space="0" w:color="auto"/>
                <w:right w:val="none" w:sz="0" w:space="0" w:color="auto"/>
              </w:divBdr>
            </w:div>
          </w:divsChild>
        </w:div>
        <w:div w:id="1556160497">
          <w:marLeft w:val="-225"/>
          <w:marRight w:val="-225"/>
          <w:marTop w:val="0"/>
          <w:marBottom w:val="0"/>
          <w:divBdr>
            <w:top w:val="none" w:sz="0" w:space="0" w:color="auto"/>
            <w:left w:val="none" w:sz="0" w:space="0" w:color="auto"/>
            <w:bottom w:val="none" w:sz="0" w:space="0" w:color="auto"/>
            <w:right w:val="none" w:sz="0" w:space="0" w:color="auto"/>
          </w:divBdr>
          <w:divsChild>
            <w:div w:id="177698787">
              <w:marLeft w:val="0"/>
              <w:marRight w:val="0"/>
              <w:marTop w:val="0"/>
              <w:marBottom w:val="0"/>
              <w:divBdr>
                <w:top w:val="none" w:sz="0" w:space="0" w:color="auto"/>
                <w:left w:val="none" w:sz="0" w:space="0" w:color="auto"/>
                <w:bottom w:val="none" w:sz="0" w:space="0" w:color="auto"/>
                <w:right w:val="none" w:sz="0" w:space="0" w:color="auto"/>
              </w:divBdr>
            </w:div>
            <w:div w:id="1349913344">
              <w:marLeft w:val="0"/>
              <w:marRight w:val="240"/>
              <w:marTop w:val="0"/>
              <w:marBottom w:val="0"/>
              <w:divBdr>
                <w:top w:val="none" w:sz="0" w:space="0" w:color="auto"/>
                <w:left w:val="none" w:sz="0" w:space="0" w:color="auto"/>
                <w:bottom w:val="none" w:sz="0" w:space="0" w:color="auto"/>
                <w:right w:val="none" w:sz="0" w:space="0" w:color="auto"/>
              </w:divBdr>
            </w:div>
          </w:divsChild>
        </w:div>
        <w:div w:id="1578247330">
          <w:marLeft w:val="-225"/>
          <w:marRight w:val="-225"/>
          <w:marTop w:val="0"/>
          <w:marBottom w:val="0"/>
          <w:divBdr>
            <w:top w:val="none" w:sz="0" w:space="0" w:color="auto"/>
            <w:left w:val="none" w:sz="0" w:space="0" w:color="auto"/>
            <w:bottom w:val="none" w:sz="0" w:space="0" w:color="auto"/>
            <w:right w:val="none" w:sz="0" w:space="0" w:color="auto"/>
          </w:divBdr>
          <w:divsChild>
            <w:div w:id="1347174977">
              <w:marLeft w:val="0"/>
              <w:marRight w:val="0"/>
              <w:marTop w:val="0"/>
              <w:marBottom w:val="0"/>
              <w:divBdr>
                <w:top w:val="none" w:sz="0" w:space="0" w:color="auto"/>
                <w:left w:val="none" w:sz="0" w:space="0" w:color="auto"/>
                <w:bottom w:val="none" w:sz="0" w:space="0" w:color="auto"/>
                <w:right w:val="none" w:sz="0" w:space="0" w:color="auto"/>
              </w:divBdr>
            </w:div>
            <w:div w:id="2108772153">
              <w:marLeft w:val="0"/>
              <w:marRight w:val="240"/>
              <w:marTop w:val="0"/>
              <w:marBottom w:val="0"/>
              <w:divBdr>
                <w:top w:val="none" w:sz="0" w:space="0" w:color="auto"/>
                <w:left w:val="none" w:sz="0" w:space="0" w:color="auto"/>
                <w:bottom w:val="none" w:sz="0" w:space="0" w:color="auto"/>
                <w:right w:val="none" w:sz="0" w:space="0" w:color="auto"/>
              </w:divBdr>
            </w:div>
          </w:divsChild>
        </w:div>
        <w:div w:id="1614481674">
          <w:marLeft w:val="-225"/>
          <w:marRight w:val="-225"/>
          <w:marTop w:val="0"/>
          <w:marBottom w:val="0"/>
          <w:divBdr>
            <w:top w:val="none" w:sz="0" w:space="0" w:color="auto"/>
            <w:left w:val="none" w:sz="0" w:space="0" w:color="auto"/>
            <w:bottom w:val="none" w:sz="0" w:space="0" w:color="auto"/>
            <w:right w:val="none" w:sz="0" w:space="0" w:color="auto"/>
          </w:divBdr>
          <w:divsChild>
            <w:div w:id="1405179562">
              <w:marLeft w:val="0"/>
              <w:marRight w:val="240"/>
              <w:marTop w:val="0"/>
              <w:marBottom w:val="0"/>
              <w:divBdr>
                <w:top w:val="none" w:sz="0" w:space="0" w:color="auto"/>
                <w:left w:val="none" w:sz="0" w:space="0" w:color="auto"/>
                <w:bottom w:val="none" w:sz="0" w:space="0" w:color="auto"/>
                <w:right w:val="none" w:sz="0" w:space="0" w:color="auto"/>
              </w:divBdr>
            </w:div>
            <w:div w:id="1684473799">
              <w:marLeft w:val="0"/>
              <w:marRight w:val="0"/>
              <w:marTop w:val="0"/>
              <w:marBottom w:val="0"/>
              <w:divBdr>
                <w:top w:val="none" w:sz="0" w:space="0" w:color="auto"/>
                <w:left w:val="none" w:sz="0" w:space="0" w:color="auto"/>
                <w:bottom w:val="none" w:sz="0" w:space="0" w:color="auto"/>
                <w:right w:val="none" w:sz="0" w:space="0" w:color="auto"/>
              </w:divBdr>
            </w:div>
          </w:divsChild>
        </w:div>
        <w:div w:id="1718506843">
          <w:marLeft w:val="-225"/>
          <w:marRight w:val="-225"/>
          <w:marTop w:val="0"/>
          <w:marBottom w:val="0"/>
          <w:divBdr>
            <w:top w:val="none" w:sz="0" w:space="0" w:color="auto"/>
            <w:left w:val="none" w:sz="0" w:space="0" w:color="auto"/>
            <w:bottom w:val="none" w:sz="0" w:space="0" w:color="auto"/>
            <w:right w:val="none" w:sz="0" w:space="0" w:color="auto"/>
          </w:divBdr>
          <w:divsChild>
            <w:div w:id="414547309">
              <w:marLeft w:val="0"/>
              <w:marRight w:val="240"/>
              <w:marTop w:val="0"/>
              <w:marBottom w:val="0"/>
              <w:divBdr>
                <w:top w:val="none" w:sz="0" w:space="0" w:color="auto"/>
                <w:left w:val="none" w:sz="0" w:space="0" w:color="auto"/>
                <w:bottom w:val="none" w:sz="0" w:space="0" w:color="auto"/>
                <w:right w:val="none" w:sz="0" w:space="0" w:color="auto"/>
              </w:divBdr>
            </w:div>
            <w:div w:id="1764185093">
              <w:marLeft w:val="0"/>
              <w:marRight w:val="0"/>
              <w:marTop w:val="0"/>
              <w:marBottom w:val="0"/>
              <w:divBdr>
                <w:top w:val="none" w:sz="0" w:space="0" w:color="auto"/>
                <w:left w:val="none" w:sz="0" w:space="0" w:color="auto"/>
                <w:bottom w:val="none" w:sz="0" w:space="0" w:color="auto"/>
                <w:right w:val="none" w:sz="0" w:space="0" w:color="auto"/>
              </w:divBdr>
            </w:div>
          </w:divsChild>
        </w:div>
        <w:div w:id="1774550391">
          <w:marLeft w:val="-225"/>
          <w:marRight w:val="-225"/>
          <w:marTop w:val="0"/>
          <w:marBottom w:val="0"/>
          <w:divBdr>
            <w:top w:val="none" w:sz="0" w:space="0" w:color="auto"/>
            <w:left w:val="none" w:sz="0" w:space="0" w:color="auto"/>
            <w:bottom w:val="none" w:sz="0" w:space="0" w:color="auto"/>
            <w:right w:val="none" w:sz="0" w:space="0" w:color="auto"/>
          </w:divBdr>
          <w:divsChild>
            <w:div w:id="412050328">
              <w:marLeft w:val="0"/>
              <w:marRight w:val="0"/>
              <w:marTop w:val="0"/>
              <w:marBottom w:val="0"/>
              <w:divBdr>
                <w:top w:val="none" w:sz="0" w:space="0" w:color="auto"/>
                <w:left w:val="none" w:sz="0" w:space="0" w:color="auto"/>
                <w:bottom w:val="none" w:sz="0" w:space="0" w:color="auto"/>
                <w:right w:val="none" w:sz="0" w:space="0" w:color="auto"/>
              </w:divBdr>
            </w:div>
            <w:div w:id="1476995422">
              <w:marLeft w:val="0"/>
              <w:marRight w:val="240"/>
              <w:marTop w:val="0"/>
              <w:marBottom w:val="0"/>
              <w:divBdr>
                <w:top w:val="none" w:sz="0" w:space="0" w:color="auto"/>
                <w:left w:val="none" w:sz="0" w:space="0" w:color="auto"/>
                <w:bottom w:val="none" w:sz="0" w:space="0" w:color="auto"/>
                <w:right w:val="none" w:sz="0" w:space="0" w:color="auto"/>
              </w:divBdr>
            </w:div>
          </w:divsChild>
        </w:div>
        <w:div w:id="1818758758">
          <w:marLeft w:val="-225"/>
          <w:marRight w:val="-225"/>
          <w:marTop w:val="0"/>
          <w:marBottom w:val="0"/>
          <w:divBdr>
            <w:top w:val="none" w:sz="0" w:space="0" w:color="auto"/>
            <w:left w:val="none" w:sz="0" w:space="0" w:color="auto"/>
            <w:bottom w:val="none" w:sz="0" w:space="0" w:color="auto"/>
            <w:right w:val="none" w:sz="0" w:space="0" w:color="auto"/>
          </w:divBdr>
          <w:divsChild>
            <w:div w:id="1050107290">
              <w:marLeft w:val="0"/>
              <w:marRight w:val="240"/>
              <w:marTop w:val="0"/>
              <w:marBottom w:val="0"/>
              <w:divBdr>
                <w:top w:val="none" w:sz="0" w:space="0" w:color="auto"/>
                <w:left w:val="none" w:sz="0" w:space="0" w:color="auto"/>
                <w:bottom w:val="none" w:sz="0" w:space="0" w:color="auto"/>
                <w:right w:val="none" w:sz="0" w:space="0" w:color="auto"/>
              </w:divBdr>
            </w:div>
            <w:div w:id="2068530914">
              <w:marLeft w:val="0"/>
              <w:marRight w:val="0"/>
              <w:marTop w:val="0"/>
              <w:marBottom w:val="0"/>
              <w:divBdr>
                <w:top w:val="none" w:sz="0" w:space="0" w:color="auto"/>
                <w:left w:val="none" w:sz="0" w:space="0" w:color="auto"/>
                <w:bottom w:val="none" w:sz="0" w:space="0" w:color="auto"/>
                <w:right w:val="none" w:sz="0" w:space="0" w:color="auto"/>
              </w:divBdr>
            </w:div>
          </w:divsChild>
        </w:div>
        <w:div w:id="1901859946">
          <w:marLeft w:val="-225"/>
          <w:marRight w:val="-225"/>
          <w:marTop w:val="0"/>
          <w:marBottom w:val="0"/>
          <w:divBdr>
            <w:top w:val="none" w:sz="0" w:space="0" w:color="auto"/>
            <w:left w:val="none" w:sz="0" w:space="0" w:color="auto"/>
            <w:bottom w:val="none" w:sz="0" w:space="0" w:color="auto"/>
            <w:right w:val="none" w:sz="0" w:space="0" w:color="auto"/>
          </w:divBdr>
          <w:divsChild>
            <w:div w:id="437070602">
              <w:marLeft w:val="0"/>
              <w:marRight w:val="240"/>
              <w:marTop w:val="0"/>
              <w:marBottom w:val="0"/>
              <w:divBdr>
                <w:top w:val="none" w:sz="0" w:space="0" w:color="auto"/>
                <w:left w:val="none" w:sz="0" w:space="0" w:color="auto"/>
                <w:bottom w:val="none" w:sz="0" w:space="0" w:color="auto"/>
                <w:right w:val="none" w:sz="0" w:space="0" w:color="auto"/>
              </w:divBdr>
            </w:div>
            <w:div w:id="886377049">
              <w:marLeft w:val="0"/>
              <w:marRight w:val="0"/>
              <w:marTop w:val="0"/>
              <w:marBottom w:val="0"/>
              <w:divBdr>
                <w:top w:val="none" w:sz="0" w:space="0" w:color="auto"/>
                <w:left w:val="none" w:sz="0" w:space="0" w:color="auto"/>
                <w:bottom w:val="none" w:sz="0" w:space="0" w:color="auto"/>
                <w:right w:val="none" w:sz="0" w:space="0" w:color="auto"/>
              </w:divBdr>
            </w:div>
          </w:divsChild>
        </w:div>
        <w:div w:id="1912543556">
          <w:marLeft w:val="-225"/>
          <w:marRight w:val="-225"/>
          <w:marTop w:val="0"/>
          <w:marBottom w:val="0"/>
          <w:divBdr>
            <w:top w:val="none" w:sz="0" w:space="0" w:color="auto"/>
            <w:left w:val="none" w:sz="0" w:space="0" w:color="auto"/>
            <w:bottom w:val="none" w:sz="0" w:space="0" w:color="auto"/>
            <w:right w:val="none" w:sz="0" w:space="0" w:color="auto"/>
          </w:divBdr>
          <w:divsChild>
            <w:div w:id="471168547">
              <w:marLeft w:val="0"/>
              <w:marRight w:val="240"/>
              <w:marTop w:val="0"/>
              <w:marBottom w:val="0"/>
              <w:divBdr>
                <w:top w:val="none" w:sz="0" w:space="0" w:color="auto"/>
                <w:left w:val="none" w:sz="0" w:space="0" w:color="auto"/>
                <w:bottom w:val="none" w:sz="0" w:space="0" w:color="auto"/>
                <w:right w:val="none" w:sz="0" w:space="0" w:color="auto"/>
              </w:divBdr>
            </w:div>
            <w:div w:id="1198004619">
              <w:marLeft w:val="0"/>
              <w:marRight w:val="0"/>
              <w:marTop w:val="0"/>
              <w:marBottom w:val="0"/>
              <w:divBdr>
                <w:top w:val="none" w:sz="0" w:space="0" w:color="auto"/>
                <w:left w:val="none" w:sz="0" w:space="0" w:color="auto"/>
                <w:bottom w:val="none" w:sz="0" w:space="0" w:color="auto"/>
                <w:right w:val="none" w:sz="0" w:space="0" w:color="auto"/>
              </w:divBdr>
            </w:div>
          </w:divsChild>
        </w:div>
        <w:div w:id="1933463331">
          <w:marLeft w:val="-225"/>
          <w:marRight w:val="-225"/>
          <w:marTop w:val="0"/>
          <w:marBottom w:val="0"/>
          <w:divBdr>
            <w:top w:val="none" w:sz="0" w:space="0" w:color="auto"/>
            <w:left w:val="none" w:sz="0" w:space="0" w:color="auto"/>
            <w:bottom w:val="none" w:sz="0" w:space="0" w:color="auto"/>
            <w:right w:val="none" w:sz="0" w:space="0" w:color="auto"/>
          </w:divBdr>
          <w:divsChild>
            <w:div w:id="1575704771">
              <w:marLeft w:val="0"/>
              <w:marRight w:val="240"/>
              <w:marTop w:val="0"/>
              <w:marBottom w:val="0"/>
              <w:divBdr>
                <w:top w:val="none" w:sz="0" w:space="0" w:color="auto"/>
                <w:left w:val="none" w:sz="0" w:space="0" w:color="auto"/>
                <w:bottom w:val="none" w:sz="0" w:space="0" w:color="auto"/>
                <w:right w:val="none" w:sz="0" w:space="0" w:color="auto"/>
              </w:divBdr>
            </w:div>
            <w:div w:id="1576740706">
              <w:marLeft w:val="0"/>
              <w:marRight w:val="0"/>
              <w:marTop w:val="0"/>
              <w:marBottom w:val="0"/>
              <w:divBdr>
                <w:top w:val="none" w:sz="0" w:space="0" w:color="auto"/>
                <w:left w:val="none" w:sz="0" w:space="0" w:color="auto"/>
                <w:bottom w:val="none" w:sz="0" w:space="0" w:color="auto"/>
                <w:right w:val="none" w:sz="0" w:space="0" w:color="auto"/>
              </w:divBdr>
            </w:div>
          </w:divsChild>
        </w:div>
        <w:div w:id="2005013272">
          <w:marLeft w:val="-225"/>
          <w:marRight w:val="-225"/>
          <w:marTop w:val="0"/>
          <w:marBottom w:val="0"/>
          <w:divBdr>
            <w:top w:val="none" w:sz="0" w:space="0" w:color="auto"/>
            <w:left w:val="none" w:sz="0" w:space="0" w:color="auto"/>
            <w:bottom w:val="none" w:sz="0" w:space="0" w:color="auto"/>
            <w:right w:val="none" w:sz="0" w:space="0" w:color="auto"/>
          </w:divBdr>
          <w:divsChild>
            <w:div w:id="852456182">
              <w:marLeft w:val="0"/>
              <w:marRight w:val="0"/>
              <w:marTop w:val="0"/>
              <w:marBottom w:val="0"/>
              <w:divBdr>
                <w:top w:val="none" w:sz="0" w:space="0" w:color="auto"/>
                <w:left w:val="none" w:sz="0" w:space="0" w:color="auto"/>
                <w:bottom w:val="none" w:sz="0" w:space="0" w:color="auto"/>
                <w:right w:val="none" w:sz="0" w:space="0" w:color="auto"/>
              </w:divBdr>
            </w:div>
            <w:div w:id="1590772719">
              <w:marLeft w:val="0"/>
              <w:marRight w:val="240"/>
              <w:marTop w:val="0"/>
              <w:marBottom w:val="0"/>
              <w:divBdr>
                <w:top w:val="none" w:sz="0" w:space="0" w:color="auto"/>
                <w:left w:val="none" w:sz="0" w:space="0" w:color="auto"/>
                <w:bottom w:val="none" w:sz="0" w:space="0" w:color="auto"/>
                <w:right w:val="none" w:sz="0" w:space="0" w:color="auto"/>
              </w:divBdr>
            </w:div>
          </w:divsChild>
        </w:div>
        <w:div w:id="2074890383">
          <w:marLeft w:val="-225"/>
          <w:marRight w:val="-225"/>
          <w:marTop w:val="0"/>
          <w:marBottom w:val="0"/>
          <w:divBdr>
            <w:top w:val="none" w:sz="0" w:space="0" w:color="auto"/>
            <w:left w:val="none" w:sz="0" w:space="0" w:color="auto"/>
            <w:bottom w:val="none" w:sz="0" w:space="0" w:color="auto"/>
            <w:right w:val="none" w:sz="0" w:space="0" w:color="auto"/>
          </w:divBdr>
          <w:divsChild>
            <w:div w:id="1180968238">
              <w:marLeft w:val="0"/>
              <w:marRight w:val="0"/>
              <w:marTop w:val="0"/>
              <w:marBottom w:val="0"/>
              <w:divBdr>
                <w:top w:val="none" w:sz="0" w:space="0" w:color="auto"/>
                <w:left w:val="none" w:sz="0" w:space="0" w:color="auto"/>
                <w:bottom w:val="none" w:sz="0" w:space="0" w:color="auto"/>
                <w:right w:val="none" w:sz="0" w:space="0" w:color="auto"/>
              </w:divBdr>
            </w:div>
            <w:div w:id="2023629578">
              <w:marLeft w:val="0"/>
              <w:marRight w:val="240"/>
              <w:marTop w:val="0"/>
              <w:marBottom w:val="0"/>
              <w:divBdr>
                <w:top w:val="none" w:sz="0" w:space="0" w:color="auto"/>
                <w:left w:val="none" w:sz="0" w:space="0" w:color="auto"/>
                <w:bottom w:val="none" w:sz="0" w:space="0" w:color="auto"/>
                <w:right w:val="none" w:sz="0" w:space="0" w:color="auto"/>
              </w:divBdr>
            </w:div>
          </w:divsChild>
        </w:div>
        <w:div w:id="2139637943">
          <w:marLeft w:val="-225"/>
          <w:marRight w:val="-225"/>
          <w:marTop w:val="0"/>
          <w:marBottom w:val="0"/>
          <w:divBdr>
            <w:top w:val="none" w:sz="0" w:space="0" w:color="auto"/>
            <w:left w:val="none" w:sz="0" w:space="0" w:color="auto"/>
            <w:bottom w:val="none" w:sz="0" w:space="0" w:color="auto"/>
            <w:right w:val="none" w:sz="0" w:space="0" w:color="auto"/>
          </w:divBdr>
          <w:divsChild>
            <w:div w:id="653949749">
              <w:marLeft w:val="0"/>
              <w:marRight w:val="240"/>
              <w:marTop w:val="0"/>
              <w:marBottom w:val="0"/>
              <w:divBdr>
                <w:top w:val="none" w:sz="0" w:space="0" w:color="auto"/>
                <w:left w:val="none" w:sz="0" w:space="0" w:color="auto"/>
                <w:bottom w:val="none" w:sz="0" w:space="0" w:color="auto"/>
                <w:right w:val="none" w:sz="0" w:space="0" w:color="auto"/>
              </w:divBdr>
            </w:div>
            <w:div w:id="141678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57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ku.edu.tw/notify.as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8B51A-D992-45A7-83E5-FA6700869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209</Words>
  <Characters>1193</Characters>
  <Application>Microsoft Office Word</Application>
  <DocSecurity>0</DocSecurity>
  <Lines>9</Lines>
  <Paragraphs>2</Paragraphs>
  <ScaleCrop>false</ScaleCrop>
  <Company>淡江大學 Tamkang University</Company>
  <LinksUpToDate>false</LinksUpToDate>
  <CharactersWithSpaces>1400</CharactersWithSpaces>
  <SharedDoc>false</SharedDoc>
  <HLinks>
    <vt:vector size="6" baseType="variant">
      <vt:variant>
        <vt:i4>983049</vt:i4>
      </vt:variant>
      <vt:variant>
        <vt:i4>0</vt:i4>
      </vt:variant>
      <vt:variant>
        <vt:i4>0</vt:i4>
      </vt:variant>
      <vt:variant>
        <vt:i4>5</vt:i4>
      </vt:variant>
      <vt:variant>
        <vt:lpwstr>http://www.tku.edu.tw/notify.asp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國立臺北教育大學</dc:title>
  <dc:subject/>
  <dc:creator>test</dc:creator>
  <cp:keywords/>
  <cp:lastModifiedBy>邱麗玉</cp:lastModifiedBy>
  <cp:revision>13</cp:revision>
  <cp:lastPrinted>2024-08-28T03:45:00Z</cp:lastPrinted>
  <dcterms:created xsi:type="dcterms:W3CDTF">2024-08-29T01:30:00Z</dcterms:created>
  <dcterms:modified xsi:type="dcterms:W3CDTF">2025-10-21T07:26:00Z</dcterms:modified>
</cp:coreProperties>
</file>